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54" w:rsidRDefault="00F50354" w:rsidP="00E22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2320"/>
            <wp:effectExtent l="19050" t="0" r="3175" b="0"/>
            <wp:docPr id="1" name="Рисунок 0" descr="скан Белая лад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Белая ладь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354" w:rsidRDefault="00F50354" w:rsidP="00E22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0354" w:rsidRDefault="00F50354" w:rsidP="00E22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0354" w:rsidRDefault="00F50354" w:rsidP="00E22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0354" w:rsidRDefault="00F50354" w:rsidP="00E22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0354" w:rsidRDefault="00F50354" w:rsidP="00E22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0354" w:rsidRDefault="00F50354" w:rsidP="00E22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5D8" w:rsidRPr="00F115D0" w:rsidRDefault="00E225D8" w:rsidP="00E22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0">
        <w:rPr>
          <w:rFonts w:ascii="Times New Roman" w:hAnsi="Times New Roman" w:cs="Times New Roman"/>
          <w:b/>
          <w:sz w:val="28"/>
          <w:szCs w:val="28"/>
        </w:rPr>
        <w:lastRenderedPageBreak/>
        <w:t>4. СИСТЕМА ПРОВЕДЕНИЯ</w:t>
      </w:r>
    </w:p>
    <w:p w:rsidR="00E225D8" w:rsidRPr="00F115D0" w:rsidRDefault="00E225D8" w:rsidP="00E22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5D0">
        <w:rPr>
          <w:rFonts w:ascii="Times New Roman" w:hAnsi="Times New Roman" w:cs="Times New Roman"/>
          <w:sz w:val="28"/>
          <w:szCs w:val="28"/>
        </w:rPr>
        <w:t xml:space="preserve">   Порядок проведения соревнований будет определен после подачи заявок и объявлен на открытии турнира. Контроль времени – 60 минут до конца партии каждому участнику.</w:t>
      </w:r>
    </w:p>
    <w:p w:rsidR="00E225D8" w:rsidRPr="00F115D0" w:rsidRDefault="00E225D8" w:rsidP="00E22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5D8" w:rsidRPr="00F115D0" w:rsidRDefault="00E225D8" w:rsidP="00E22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0">
        <w:rPr>
          <w:rFonts w:ascii="Times New Roman" w:hAnsi="Times New Roman" w:cs="Times New Roman"/>
          <w:b/>
          <w:sz w:val="28"/>
          <w:szCs w:val="28"/>
        </w:rPr>
        <w:t>5. УЧАСТНИКИ СОРЕВНОВАНИЙ.</w:t>
      </w:r>
    </w:p>
    <w:p w:rsidR="00E225D8" w:rsidRPr="00F115D0" w:rsidRDefault="00E225D8" w:rsidP="00E22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5D0">
        <w:rPr>
          <w:rFonts w:ascii="Times New Roman" w:hAnsi="Times New Roman" w:cs="Times New Roman"/>
          <w:sz w:val="28"/>
          <w:szCs w:val="28"/>
        </w:rPr>
        <w:t xml:space="preserve">    К участию в турнире допускаются все желающие команды г</w:t>
      </w:r>
      <w:proofErr w:type="gramStart"/>
      <w:r w:rsidRPr="00F115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115D0">
        <w:rPr>
          <w:rFonts w:ascii="Times New Roman" w:hAnsi="Times New Roman" w:cs="Times New Roman"/>
          <w:sz w:val="28"/>
          <w:szCs w:val="28"/>
        </w:rPr>
        <w:t>азани, обучающиеся в одном общеобразовательном учреждении. Состав команды – 3 мальчика и 1 девочка 2000 г.р. и моложе. Допускается участие девочек на первых трех досках согласно правилам ФИДЕ. Всем участникам иметь при себе 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>, паспорт, ИНН, ПСС</w:t>
      </w:r>
      <w:r w:rsidRPr="00F115D0">
        <w:rPr>
          <w:rFonts w:ascii="Times New Roman" w:hAnsi="Times New Roman" w:cs="Times New Roman"/>
          <w:sz w:val="28"/>
          <w:szCs w:val="28"/>
        </w:rPr>
        <w:t>. Турнирный взнос – 1 000 руб. с команды.</w:t>
      </w:r>
      <w:bookmarkStart w:id="0" w:name="_GoBack"/>
      <w:bookmarkEnd w:id="0"/>
    </w:p>
    <w:p w:rsidR="00E225D8" w:rsidRPr="00926769" w:rsidRDefault="00E225D8" w:rsidP="00E225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5D0">
        <w:rPr>
          <w:rFonts w:ascii="Times New Roman" w:hAnsi="Times New Roman" w:cs="Times New Roman"/>
          <w:sz w:val="28"/>
          <w:szCs w:val="28"/>
        </w:rPr>
        <w:t xml:space="preserve">     </w:t>
      </w:r>
      <w:r w:rsidRPr="00F115D0">
        <w:rPr>
          <w:rFonts w:ascii="Times New Roman" w:hAnsi="Times New Roman" w:cs="Times New Roman"/>
          <w:b/>
          <w:bCs/>
          <w:sz w:val="28"/>
          <w:szCs w:val="28"/>
        </w:rPr>
        <w:t xml:space="preserve">Зарегистрированным участником считается спортсмен, заполнивший анкету и уплативший турнирный взнос по квитанции (бланк анкеты и квитанции на оплату размещены на сайте </w:t>
      </w:r>
      <w:hyperlink r:id="rId5" w:history="1">
        <w:r w:rsidRPr="00F115D0">
          <w:rPr>
            <w:rStyle w:val="a3"/>
            <w:rFonts w:ascii="Times New Roman" w:hAnsi="Times New Roman" w:cs="Times New Roman"/>
            <w:b/>
            <w:sz w:val="28"/>
            <w:szCs w:val="28"/>
          </w:rPr>
          <w:t>www.tat-chess.ru</w:t>
        </w:r>
      </w:hyperlink>
      <w:r w:rsidRPr="00F115D0">
        <w:rPr>
          <w:rFonts w:ascii="Times New Roman" w:hAnsi="Times New Roman" w:cs="Times New Roman"/>
          <w:b/>
          <w:sz w:val="28"/>
          <w:szCs w:val="28"/>
        </w:rPr>
        <w:t>)</w:t>
      </w:r>
      <w:r w:rsidRPr="00F115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25D8" w:rsidRPr="00F115D0" w:rsidRDefault="00E225D8" w:rsidP="00E22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0">
        <w:rPr>
          <w:rFonts w:ascii="Times New Roman" w:hAnsi="Times New Roman" w:cs="Times New Roman"/>
          <w:b/>
          <w:sz w:val="28"/>
          <w:szCs w:val="28"/>
        </w:rPr>
        <w:t>6. ОПРЕДЕЛЕНИЕ ПОБЕДИТЕЛЕЙ</w:t>
      </w:r>
    </w:p>
    <w:p w:rsidR="00E225D8" w:rsidRPr="00F115D0" w:rsidRDefault="00E225D8" w:rsidP="00E22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5D0">
        <w:rPr>
          <w:rFonts w:ascii="Times New Roman" w:hAnsi="Times New Roman" w:cs="Times New Roman"/>
          <w:sz w:val="28"/>
          <w:szCs w:val="28"/>
        </w:rPr>
        <w:t xml:space="preserve">    Победителем турнира становится команда, набравшая наибольшее количество командных очков </w:t>
      </w:r>
      <w:proofErr w:type="gramStart"/>
      <w:r w:rsidRPr="00F115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15D0">
        <w:rPr>
          <w:rFonts w:ascii="Times New Roman" w:hAnsi="Times New Roman" w:cs="Times New Roman"/>
          <w:sz w:val="28"/>
          <w:szCs w:val="28"/>
        </w:rPr>
        <w:t>за победу – 2 очка; за ничью – 1 очко; за поражение – 0 очков). При равенстве очков учитываются</w:t>
      </w:r>
      <w:proofErr w:type="gramStart"/>
      <w:r w:rsidRPr="00F115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D0">
        <w:rPr>
          <w:rFonts w:ascii="Times New Roman" w:hAnsi="Times New Roman" w:cs="Times New Roman"/>
          <w:sz w:val="28"/>
          <w:szCs w:val="28"/>
        </w:rPr>
        <w:t xml:space="preserve"> 1) наибольшее общее количество очков; 2) результат встречи этих команд между собой; 3) по лучшему результату на 1-й доске; 2-й доске и т.д.</w:t>
      </w:r>
    </w:p>
    <w:p w:rsidR="00E225D8" w:rsidRPr="00F115D0" w:rsidRDefault="00E225D8" w:rsidP="00E22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0">
        <w:rPr>
          <w:rFonts w:ascii="Times New Roman" w:hAnsi="Times New Roman" w:cs="Times New Roman"/>
          <w:b/>
          <w:sz w:val="28"/>
          <w:szCs w:val="28"/>
        </w:rPr>
        <w:t>7. ФИНАНСОВЫЕ РАСХОДЫ</w:t>
      </w:r>
    </w:p>
    <w:p w:rsidR="00E225D8" w:rsidRDefault="00E225D8" w:rsidP="00E22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оплатой работы судейской коллегии и награждением призеров (кубки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медали , дипломы ) и арендой помещения, несет Комитет физической культуры и спорта Исполнительного комитета муниципального образования г. Казани </w:t>
      </w:r>
    </w:p>
    <w:p w:rsidR="00E225D8" w:rsidRPr="00F115D0" w:rsidRDefault="00E225D8" w:rsidP="00E22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0"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E225D8" w:rsidRPr="00F115D0" w:rsidRDefault="00E225D8" w:rsidP="00E22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5D0">
        <w:rPr>
          <w:rFonts w:ascii="Times New Roman" w:hAnsi="Times New Roman" w:cs="Times New Roman"/>
          <w:sz w:val="28"/>
          <w:szCs w:val="28"/>
        </w:rPr>
        <w:t xml:space="preserve"> Команда, занявшая 1 место, награждается Кубком, дипломом</w:t>
      </w:r>
      <w:proofErr w:type="gramStart"/>
      <w:r w:rsidRPr="00F115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15D0">
        <w:rPr>
          <w:rFonts w:ascii="Times New Roman" w:hAnsi="Times New Roman" w:cs="Times New Roman"/>
          <w:sz w:val="28"/>
          <w:szCs w:val="28"/>
        </w:rPr>
        <w:t xml:space="preserve"> а участники команды – дипломами, медалями. Участники </w:t>
      </w:r>
      <w:proofErr w:type="gramStart"/>
      <w:r w:rsidRPr="00F115D0">
        <w:rPr>
          <w:rFonts w:ascii="Times New Roman" w:hAnsi="Times New Roman" w:cs="Times New Roman"/>
          <w:sz w:val="28"/>
          <w:szCs w:val="28"/>
        </w:rPr>
        <w:t>команд, занявших 2-3 места награждаются</w:t>
      </w:r>
      <w:proofErr w:type="gramEnd"/>
      <w:r w:rsidRPr="00F115D0">
        <w:rPr>
          <w:rFonts w:ascii="Times New Roman" w:hAnsi="Times New Roman" w:cs="Times New Roman"/>
          <w:sz w:val="28"/>
          <w:szCs w:val="28"/>
        </w:rPr>
        <w:t xml:space="preserve"> дипломами и медалями.</w:t>
      </w:r>
      <w:r>
        <w:rPr>
          <w:rFonts w:ascii="Times New Roman" w:hAnsi="Times New Roman" w:cs="Times New Roman"/>
          <w:sz w:val="28"/>
          <w:szCs w:val="28"/>
        </w:rPr>
        <w:t xml:space="preserve"> Призовой фонд турнира формируется из средств Федерации шахмат РТ и 50% от суммы турнирных взносов.</w:t>
      </w:r>
    </w:p>
    <w:p w:rsidR="00E225D8" w:rsidRPr="00F115D0" w:rsidRDefault="00E225D8" w:rsidP="00E22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0">
        <w:rPr>
          <w:rFonts w:ascii="Times New Roman" w:hAnsi="Times New Roman" w:cs="Times New Roman"/>
          <w:b/>
          <w:sz w:val="28"/>
          <w:szCs w:val="28"/>
        </w:rPr>
        <w:t>9.ЗАЯВКИ</w:t>
      </w:r>
    </w:p>
    <w:p w:rsidR="00E225D8" w:rsidRPr="00F115D0" w:rsidRDefault="00E225D8" w:rsidP="00E22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5D0">
        <w:rPr>
          <w:rFonts w:ascii="Times New Roman" w:hAnsi="Times New Roman" w:cs="Times New Roman"/>
          <w:sz w:val="28"/>
          <w:szCs w:val="28"/>
        </w:rPr>
        <w:t xml:space="preserve">  Заявки, заверенные директором общеобразовательного учреждения и врачом, предоставляются в судейскую коллегию в дни регистрации.</w:t>
      </w:r>
    </w:p>
    <w:p w:rsidR="00E225D8" w:rsidRPr="00F115D0" w:rsidRDefault="00E225D8" w:rsidP="00E22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D0">
        <w:rPr>
          <w:rFonts w:ascii="Times New Roman" w:hAnsi="Times New Roman" w:cs="Times New Roman"/>
          <w:b/>
          <w:sz w:val="28"/>
          <w:szCs w:val="28"/>
        </w:rPr>
        <w:t>10.КОНТАКТЫ</w:t>
      </w:r>
    </w:p>
    <w:p w:rsidR="00E225D8" w:rsidRPr="00F115D0" w:rsidRDefault="00E225D8" w:rsidP="00E22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5D0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</w:t>
      </w:r>
      <w:proofErr w:type="gramStart"/>
      <w:r w:rsidRPr="00F115D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1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5D0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F115D0">
        <w:rPr>
          <w:rFonts w:ascii="Times New Roman" w:hAnsi="Times New Roman" w:cs="Times New Roman"/>
          <w:sz w:val="28"/>
          <w:szCs w:val="28"/>
        </w:rPr>
        <w:t>. 236-01-73 (оргмассовый отдел)</w:t>
      </w:r>
    </w:p>
    <w:p w:rsidR="00E225D8" w:rsidRDefault="00E225D8" w:rsidP="00E225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23FAE" w:rsidRPr="00E225D8" w:rsidRDefault="00E225D8" w:rsidP="00E2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C2">
        <w:rPr>
          <w:sz w:val="24"/>
          <w:szCs w:val="24"/>
        </w:rPr>
        <w:t xml:space="preserve"> </w:t>
      </w:r>
      <w:r w:rsidRPr="00D96EC2">
        <w:rPr>
          <w:rFonts w:ascii="Times New Roman" w:hAnsi="Times New Roman" w:cs="Times New Roman"/>
          <w:b/>
          <w:sz w:val="24"/>
          <w:szCs w:val="24"/>
        </w:rPr>
        <w:t>ДАННОЕ ПОЛОЖЕНИЕ ЯВЛЯЕТСЯ ВЫЗОВОМ НА СОРЕВНОВАНИЯ</w:t>
      </w:r>
    </w:p>
    <w:sectPr w:rsidR="00B23FAE" w:rsidRPr="00E225D8" w:rsidSect="00F5035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225D8"/>
    <w:rsid w:val="00283BCD"/>
    <w:rsid w:val="00B23FAE"/>
    <w:rsid w:val="00E225D8"/>
    <w:rsid w:val="00F5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2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-ches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Company>ГРУППА КОМПАНИЙ ДОМО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ILDAR</cp:lastModifiedBy>
  <cp:revision>2</cp:revision>
  <dcterms:created xsi:type="dcterms:W3CDTF">2013-11-25T08:01:00Z</dcterms:created>
  <dcterms:modified xsi:type="dcterms:W3CDTF">2013-11-25T08:01:00Z</dcterms:modified>
</cp:coreProperties>
</file>