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E60" w:rsidRPr="00304447" w:rsidRDefault="00AC5163" w:rsidP="006B19E8">
      <w:pPr>
        <w:spacing w:after="0"/>
        <w:ind w:left="-851"/>
        <w:rPr>
          <w:rFonts w:ascii="Times New Roman" w:hAnsi="Times New Roman"/>
          <w:sz w:val="24"/>
          <w:szCs w:val="24"/>
        </w:rPr>
      </w:pPr>
      <w:r>
        <w:rPr>
          <w:b/>
        </w:rPr>
        <w:t>«</w:t>
      </w:r>
      <w:r w:rsidR="00107E60" w:rsidRPr="00C871B6">
        <w:rPr>
          <w:b/>
        </w:rPr>
        <w:t xml:space="preserve"> </w:t>
      </w:r>
      <w:r w:rsidR="00107E60" w:rsidRPr="00304447">
        <w:rPr>
          <w:rFonts w:ascii="Times New Roman" w:hAnsi="Times New Roman"/>
          <w:sz w:val="24"/>
          <w:szCs w:val="24"/>
        </w:rPr>
        <w:t xml:space="preserve">Утверждаю»                                                                                 </w:t>
      </w:r>
      <w:r w:rsidR="00107E60">
        <w:rPr>
          <w:rFonts w:ascii="Times New Roman" w:hAnsi="Times New Roman"/>
          <w:sz w:val="24"/>
          <w:szCs w:val="24"/>
        </w:rPr>
        <w:t xml:space="preserve">                             </w:t>
      </w:r>
      <w:r w:rsidR="00107E60" w:rsidRPr="00304447">
        <w:rPr>
          <w:rFonts w:ascii="Times New Roman" w:hAnsi="Times New Roman"/>
          <w:sz w:val="24"/>
          <w:szCs w:val="24"/>
        </w:rPr>
        <w:t xml:space="preserve">     </w:t>
      </w:r>
      <w:r w:rsidR="00107E60">
        <w:rPr>
          <w:rFonts w:ascii="Times New Roman" w:hAnsi="Times New Roman"/>
          <w:sz w:val="24"/>
          <w:szCs w:val="24"/>
        </w:rPr>
        <w:t xml:space="preserve">     </w:t>
      </w:r>
      <w:r w:rsidR="00107E60" w:rsidRPr="00280346">
        <w:rPr>
          <w:rFonts w:ascii="Times New Roman" w:hAnsi="Times New Roman"/>
          <w:color w:val="FFFFFF"/>
          <w:sz w:val="24"/>
          <w:szCs w:val="24"/>
        </w:rPr>
        <w:t>«Согласовано»</w:t>
      </w:r>
    </w:p>
    <w:p w:rsidR="00107E60" w:rsidRPr="00304447" w:rsidRDefault="00107E60" w:rsidP="006B19E8">
      <w:pPr>
        <w:spacing w:after="0"/>
        <w:ind w:left="-851"/>
        <w:rPr>
          <w:rFonts w:ascii="Times New Roman" w:hAnsi="Times New Roman"/>
          <w:sz w:val="24"/>
          <w:szCs w:val="24"/>
        </w:rPr>
      </w:pPr>
      <w:r w:rsidRPr="00304447">
        <w:rPr>
          <w:rFonts w:ascii="Times New Roman" w:hAnsi="Times New Roman"/>
          <w:sz w:val="24"/>
          <w:szCs w:val="24"/>
        </w:rPr>
        <w:t xml:space="preserve">Президент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AC1DEE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AC1D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80346">
        <w:rPr>
          <w:rFonts w:ascii="Times New Roman" w:hAnsi="Times New Roman"/>
          <w:color w:val="FFFFFF"/>
          <w:sz w:val="24"/>
          <w:szCs w:val="24"/>
        </w:rPr>
        <w:t>Директор</w:t>
      </w:r>
    </w:p>
    <w:p w:rsidR="00107E60" w:rsidRPr="00304447" w:rsidRDefault="00107E60" w:rsidP="006B19E8">
      <w:pPr>
        <w:spacing w:after="0"/>
        <w:ind w:left="-851"/>
        <w:rPr>
          <w:rFonts w:ascii="Times New Roman" w:hAnsi="Times New Roman"/>
          <w:sz w:val="24"/>
          <w:szCs w:val="24"/>
        </w:rPr>
      </w:pPr>
      <w:r w:rsidRPr="00304447">
        <w:rPr>
          <w:rFonts w:ascii="Times New Roman" w:hAnsi="Times New Roman"/>
          <w:sz w:val="24"/>
          <w:szCs w:val="24"/>
        </w:rPr>
        <w:t xml:space="preserve">Федерации шахмат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AC1D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280346">
        <w:rPr>
          <w:rFonts w:ascii="Times New Roman" w:hAnsi="Times New Roman"/>
          <w:color w:val="FFFFFF"/>
          <w:sz w:val="24"/>
          <w:szCs w:val="24"/>
        </w:rPr>
        <w:t>ЦСДЮШШОР</w:t>
      </w:r>
    </w:p>
    <w:p w:rsidR="00107E60" w:rsidRPr="00304447" w:rsidRDefault="00107E60" w:rsidP="006B19E8">
      <w:pPr>
        <w:spacing w:after="0"/>
        <w:ind w:left="-851"/>
        <w:rPr>
          <w:rFonts w:ascii="Times New Roman" w:hAnsi="Times New Roman"/>
          <w:sz w:val="24"/>
          <w:szCs w:val="24"/>
        </w:rPr>
      </w:pPr>
      <w:r w:rsidRPr="00304447">
        <w:rPr>
          <w:rFonts w:ascii="Times New Roman" w:hAnsi="Times New Roman"/>
          <w:sz w:val="24"/>
          <w:szCs w:val="24"/>
        </w:rPr>
        <w:t xml:space="preserve">Республики Татарстан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304447">
        <w:rPr>
          <w:rFonts w:ascii="Times New Roman" w:hAnsi="Times New Roman"/>
          <w:sz w:val="24"/>
          <w:szCs w:val="24"/>
        </w:rPr>
        <w:t xml:space="preserve"> </w:t>
      </w:r>
      <w:r w:rsidRPr="00280346">
        <w:rPr>
          <w:rFonts w:ascii="Times New Roman" w:hAnsi="Times New Roman"/>
          <w:color w:val="FFFFFF"/>
          <w:sz w:val="24"/>
          <w:szCs w:val="24"/>
        </w:rPr>
        <w:t>им Р.Г.Нежметдинова</w:t>
      </w:r>
    </w:p>
    <w:p w:rsidR="00AC5163" w:rsidRDefault="00AC5163" w:rsidP="006B19E8">
      <w:pPr>
        <w:spacing w:after="0"/>
        <w:ind w:left="-851"/>
        <w:rPr>
          <w:rFonts w:ascii="Times New Roman" w:hAnsi="Times New Roman"/>
          <w:sz w:val="24"/>
          <w:szCs w:val="24"/>
        </w:rPr>
      </w:pPr>
    </w:p>
    <w:p w:rsidR="00107E60" w:rsidRDefault="00107E60" w:rsidP="006B19E8">
      <w:pPr>
        <w:spacing w:after="0"/>
        <w:ind w:left="-851"/>
        <w:rPr>
          <w:rFonts w:ascii="Times New Roman" w:hAnsi="Times New Roman"/>
          <w:sz w:val="24"/>
          <w:szCs w:val="24"/>
        </w:rPr>
      </w:pPr>
      <w:r w:rsidRPr="00304447">
        <w:rPr>
          <w:rFonts w:ascii="Times New Roman" w:hAnsi="Times New Roman"/>
          <w:sz w:val="24"/>
          <w:szCs w:val="24"/>
        </w:rPr>
        <w:t xml:space="preserve">_____________Г.Н.Захаров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AC1DEE" w:rsidRPr="00280346">
        <w:rPr>
          <w:rFonts w:ascii="Times New Roman" w:hAnsi="Times New Roman"/>
          <w:color w:val="FFFFFF"/>
          <w:sz w:val="24"/>
          <w:szCs w:val="24"/>
        </w:rPr>
        <w:t>___</w:t>
      </w:r>
      <w:r w:rsidR="00AC5163" w:rsidRPr="00280346">
        <w:rPr>
          <w:rFonts w:ascii="Times New Roman" w:hAnsi="Times New Roman"/>
          <w:color w:val="FFFFFF"/>
          <w:sz w:val="24"/>
          <w:szCs w:val="24"/>
        </w:rPr>
        <w:t>_</w:t>
      </w:r>
      <w:r w:rsidRPr="00280346">
        <w:rPr>
          <w:rFonts w:ascii="Times New Roman" w:hAnsi="Times New Roman"/>
          <w:color w:val="FFFFFF"/>
          <w:sz w:val="24"/>
          <w:szCs w:val="24"/>
        </w:rPr>
        <w:t>____   Н.А.Сайфутдинов</w:t>
      </w:r>
    </w:p>
    <w:p w:rsidR="00AC1DEE" w:rsidRPr="00304447" w:rsidRDefault="00AC1DEE" w:rsidP="006B19E8">
      <w:pPr>
        <w:spacing w:after="0"/>
        <w:ind w:left="-851"/>
        <w:rPr>
          <w:rFonts w:ascii="Times New Roman" w:hAnsi="Times New Roman"/>
          <w:sz w:val="24"/>
          <w:szCs w:val="24"/>
        </w:rPr>
      </w:pPr>
    </w:p>
    <w:p w:rsidR="00107E60" w:rsidRPr="00304447" w:rsidRDefault="00107E60" w:rsidP="006B19E8">
      <w:pPr>
        <w:spacing w:after="0"/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«____»_________201</w:t>
      </w:r>
      <w:r w:rsidR="00AD58CD">
        <w:rPr>
          <w:rFonts w:ascii="Times New Roman" w:hAnsi="Times New Roman"/>
          <w:sz w:val="24"/>
          <w:szCs w:val="24"/>
        </w:rPr>
        <w:t>6</w:t>
      </w:r>
      <w:r w:rsidRPr="00304447">
        <w:rPr>
          <w:rFonts w:ascii="Times New Roman" w:hAnsi="Times New Roman"/>
          <w:sz w:val="24"/>
          <w:szCs w:val="24"/>
        </w:rPr>
        <w:t xml:space="preserve">г.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280346">
        <w:rPr>
          <w:rFonts w:ascii="Times New Roman" w:hAnsi="Times New Roman"/>
          <w:color w:val="FFFFFF"/>
          <w:sz w:val="24"/>
          <w:szCs w:val="24"/>
        </w:rPr>
        <w:t>«____»__________2015г.</w:t>
      </w:r>
    </w:p>
    <w:p w:rsidR="00107E60" w:rsidRDefault="00107E60">
      <w:pPr>
        <w:rPr>
          <w:b/>
        </w:rPr>
      </w:pPr>
    </w:p>
    <w:p w:rsidR="00107E60" w:rsidRPr="00E76C2D" w:rsidRDefault="00107E60" w:rsidP="00AC1DEE">
      <w:pPr>
        <w:jc w:val="center"/>
        <w:rPr>
          <w:rFonts w:ascii="Times New Roman" w:hAnsi="Times New Roman"/>
          <w:b/>
          <w:sz w:val="28"/>
          <w:szCs w:val="28"/>
        </w:rPr>
      </w:pPr>
      <w:r w:rsidRPr="00E76C2D">
        <w:rPr>
          <w:rFonts w:ascii="Times New Roman" w:hAnsi="Times New Roman"/>
          <w:b/>
          <w:sz w:val="28"/>
          <w:szCs w:val="28"/>
        </w:rPr>
        <w:t>Положение</w:t>
      </w:r>
    </w:p>
    <w:p w:rsidR="00AC1DEE" w:rsidRDefault="004936AB" w:rsidP="00990B7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о проведении соревнований по молниеносным шахматам</w:t>
      </w:r>
      <w:r w:rsidR="00107E60" w:rsidRPr="00E76C2D">
        <w:rPr>
          <w:rFonts w:ascii="Times New Roman" w:hAnsi="Times New Roman"/>
          <w:b/>
        </w:rPr>
        <w:t xml:space="preserve"> </w:t>
      </w:r>
    </w:p>
    <w:p w:rsidR="00AC1DEE" w:rsidRDefault="004936AB" w:rsidP="00990B7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Лига Блиц Р</w:t>
      </w:r>
      <w:r w:rsidR="00107E60" w:rsidRPr="00E76C2D">
        <w:rPr>
          <w:rFonts w:ascii="Times New Roman" w:hAnsi="Times New Roman"/>
          <w:b/>
        </w:rPr>
        <w:t>еспублики Татарстан</w:t>
      </w:r>
      <w:r w:rsidR="00AC1DEE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>201</w:t>
      </w:r>
      <w:r w:rsidR="00AD58CD">
        <w:rPr>
          <w:rFonts w:ascii="Times New Roman" w:hAnsi="Times New Roman"/>
          <w:b/>
        </w:rPr>
        <w:t>6-17</w:t>
      </w:r>
      <w:r>
        <w:rPr>
          <w:rFonts w:ascii="Times New Roman" w:hAnsi="Times New Roman"/>
          <w:b/>
        </w:rPr>
        <w:t xml:space="preserve"> гг.</w:t>
      </w:r>
    </w:p>
    <w:p w:rsidR="00D843ED" w:rsidRDefault="00107E60" w:rsidP="00D843ED">
      <w:pPr>
        <w:jc w:val="center"/>
        <w:rPr>
          <w:rFonts w:ascii="Times New Roman" w:hAnsi="Times New Roman"/>
        </w:rPr>
      </w:pPr>
      <w:r w:rsidRPr="00E76C2D">
        <w:rPr>
          <w:rFonts w:ascii="Times New Roman" w:hAnsi="Times New Roman"/>
        </w:rPr>
        <w:t>.</w:t>
      </w:r>
    </w:p>
    <w:p w:rsidR="00107E60" w:rsidRPr="00D843ED" w:rsidRDefault="00107E60" w:rsidP="00D843ED">
      <w:pPr>
        <w:rPr>
          <w:rFonts w:ascii="Times New Roman" w:hAnsi="Times New Roman"/>
        </w:rPr>
      </w:pPr>
      <w:r w:rsidRPr="00034AEB">
        <w:rPr>
          <w:b/>
          <w:bCs/>
        </w:rPr>
        <w:t xml:space="preserve">1. Цели и задачи соревнований </w:t>
      </w:r>
    </w:p>
    <w:p w:rsidR="00107E60" w:rsidRPr="00034AEB" w:rsidRDefault="00107E60" w:rsidP="00F730EB">
      <w:pPr>
        <w:pStyle w:val="Default"/>
        <w:spacing w:after="45"/>
        <w:rPr>
          <w:sz w:val="22"/>
          <w:szCs w:val="22"/>
        </w:rPr>
      </w:pPr>
      <w:r w:rsidRPr="00034AEB">
        <w:rPr>
          <w:sz w:val="22"/>
          <w:szCs w:val="22"/>
        </w:rPr>
        <w:t xml:space="preserve">- развитие и популяризация </w:t>
      </w:r>
      <w:r w:rsidR="004936AB">
        <w:rPr>
          <w:sz w:val="22"/>
          <w:szCs w:val="22"/>
        </w:rPr>
        <w:t>молниеносных</w:t>
      </w:r>
      <w:r w:rsidRPr="00034AEB">
        <w:rPr>
          <w:sz w:val="22"/>
          <w:szCs w:val="22"/>
        </w:rPr>
        <w:t xml:space="preserve"> шахмат в </w:t>
      </w:r>
      <w:r w:rsidRPr="00034AEB">
        <w:rPr>
          <w:bCs/>
          <w:sz w:val="22"/>
          <w:szCs w:val="22"/>
        </w:rPr>
        <w:t>Республик</w:t>
      </w:r>
      <w:r w:rsidRPr="00034AEB">
        <w:rPr>
          <w:bCs/>
          <w:sz w:val="22"/>
          <w:szCs w:val="22"/>
          <w:lang w:val="en-US"/>
        </w:rPr>
        <w:t>e</w:t>
      </w:r>
      <w:r w:rsidRPr="00034AEB">
        <w:rPr>
          <w:bCs/>
          <w:sz w:val="22"/>
          <w:szCs w:val="22"/>
        </w:rPr>
        <w:t xml:space="preserve"> Татарстан</w:t>
      </w:r>
      <w:r w:rsidRPr="00034AEB">
        <w:rPr>
          <w:sz w:val="22"/>
          <w:szCs w:val="22"/>
        </w:rPr>
        <w:t xml:space="preserve">; </w:t>
      </w:r>
    </w:p>
    <w:p w:rsidR="00107E60" w:rsidRPr="00034AEB" w:rsidRDefault="00107E60" w:rsidP="00F730EB">
      <w:pPr>
        <w:pStyle w:val="Default"/>
        <w:spacing w:after="45"/>
        <w:rPr>
          <w:sz w:val="22"/>
          <w:szCs w:val="22"/>
        </w:rPr>
      </w:pPr>
      <w:r w:rsidRPr="00034AEB">
        <w:rPr>
          <w:sz w:val="22"/>
          <w:szCs w:val="22"/>
        </w:rPr>
        <w:t xml:space="preserve">- выявление сильнейших шахматистов в </w:t>
      </w:r>
      <w:r w:rsidRPr="00034AEB">
        <w:rPr>
          <w:bCs/>
          <w:sz w:val="22"/>
          <w:szCs w:val="22"/>
        </w:rPr>
        <w:t>Республик</w:t>
      </w:r>
      <w:r w:rsidRPr="00034AEB">
        <w:rPr>
          <w:bCs/>
          <w:sz w:val="22"/>
          <w:szCs w:val="22"/>
          <w:lang w:val="en-US"/>
        </w:rPr>
        <w:t>e</w:t>
      </w:r>
      <w:r w:rsidRPr="00034AEB">
        <w:rPr>
          <w:bCs/>
          <w:sz w:val="22"/>
          <w:szCs w:val="22"/>
        </w:rPr>
        <w:t xml:space="preserve"> Татарстан</w:t>
      </w:r>
      <w:r w:rsidRPr="00034AEB">
        <w:rPr>
          <w:sz w:val="22"/>
          <w:szCs w:val="22"/>
        </w:rPr>
        <w:t xml:space="preserve">; </w:t>
      </w:r>
    </w:p>
    <w:p w:rsidR="00107E60" w:rsidRPr="00034AEB" w:rsidRDefault="00107E60" w:rsidP="00BD662F">
      <w:pPr>
        <w:rPr>
          <w:rFonts w:ascii="Times New Roman" w:hAnsi="Times New Roman"/>
        </w:rPr>
      </w:pPr>
      <w:r w:rsidRPr="00034AEB">
        <w:rPr>
          <w:rFonts w:ascii="Times New Roman" w:hAnsi="Times New Roman"/>
        </w:rPr>
        <w:t xml:space="preserve">- определение победителя соревнований </w:t>
      </w:r>
      <w:r w:rsidR="004936AB">
        <w:rPr>
          <w:rFonts w:ascii="Times New Roman" w:hAnsi="Times New Roman"/>
        </w:rPr>
        <w:t>Лига Блиц Ре</w:t>
      </w:r>
      <w:r w:rsidRPr="00034AEB">
        <w:rPr>
          <w:rFonts w:ascii="Times New Roman" w:hAnsi="Times New Roman"/>
        </w:rPr>
        <w:t xml:space="preserve">спублики Татарстан </w:t>
      </w:r>
      <w:r>
        <w:rPr>
          <w:rFonts w:ascii="Times New Roman" w:hAnsi="Times New Roman"/>
        </w:rPr>
        <w:t>201</w:t>
      </w:r>
      <w:r w:rsidR="00AD58CD">
        <w:rPr>
          <w:rFonts w:ascii="Times New Roman" w:hAnsi="Times New Roman"/>
        </w:rPr>
        <w:t>7</w:t>
      </w:r>
      <w:r w:rsidR="004936AB">
        <w:rPr>
          <w:rFonts w:ascii="Times New Roman" w:hAnsi="Times New Roman"/>
        </w:rPr>
        <w:t xml:space="preserve"> г.</w:t>
      </w:r>
    </w:p>
    <w:p w:rsidR="00107E60" w:rsidRPr="00034AEB" w:rsidRDefault="00107E60" w:rsidP="00F25404">
      <w:pPr>
        <w:pStyle w:val="Default"/>
        <w:rPr>
          <w:sz w:val="22"/>
          <w:szCs w:val="22"/>
        </w:rPr>
      </w:pPr>
      <w:r w:rsidRPr="00034AEB">
        <w:rPr>
          <w:b/>
          <w:bCs/>
          <w:sz w:val="22"/>
          <w:szCs w:val="22"/>
        </w:rPr>
        <w:t xml:space="preserve">2. Организаторы и руководство соревнованиями </w:t>
      </w:r>
    </w:p>
    <w:p w:rsidR="00107E60" w:rsidRPr="00034AEB" w:rsidRDefault="00107E60" w:rsidP="00AC1DE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034AEB">
        <w:rPr>
          <w:sz w:val="22"/>
          <w:szCs w:val="22"/>
        </w:rPr>
        <w:t>Общее руководство проведением соревнований осуществляет Федерация шахмат РТ (далее ФШ РТ).</w:t>
      </w:r>
    </w:p>
    <w:p w:rsidR="00107E60" w:rsidRPr="00034AEB" w:rsidRDefault="00107E60" w:rsidP="00AC1DEE">
      <w:pPr>
        <w:pStyle w:val="Default"/>
        <w:jc w:val="both"/>
        <w:rPr>
          <w:sz w:val="22"/>
          <w:szCs w:val="22"/>
        </w:rPr>
      </w:pPr>
      <w:r w:rsidRPr="00034AEB">
        <w:rPr>
          <w:sz w:val="22"/>
          <w:szCs w:val="22"/>
        </w:rPr>
        <w:t xml:space="preserve"> Организаторами региональных турниров-этапов </w:t>
      </w:r>
      <w:r w:rsidR="007F7C51">
        <w:rPr>
          <w:sz w:val="22"/>
          <w:szCs w:val="22"/>
        </w:rPr>
        <w:t>Лиги Блиц</w:t>
      </w:r>
      <w:r w:rsidRPr="00034AEB">
        <w:rPr>
          <w:sz w:val="22"/>
          <w:szCs w:val="22"/>
        </w:rPr>
        <w:t xml:space="preserve"> РТ являются региональные шахматные организации. </w:t>
      </w:r>
    </w:p>
    <w:p w:rsidR="00107E60" w:rsidRPr="00034AEB" w:rsidRDefault="00107E60" w:rsidP="00AC1DEE">
      <w:pPr>
        <w:pStyle w:val="Default"/>
        <w:jc w:val="both"/>
        <w:rPr>
          <w:sz w:val="22"/>
          <w:szCs w:val="22"/>
        </w:rPr>
      </w:pPr>
      <w:r w:rsidRPr="00034AEB">
        <w:rPr>
          <w:sz w:val="22"/>
          <w:szCs w:val="22"/>
        </w:rPr>
        <w:t xml:space="preserve"> Организаторами финального турнира являются Федерация шахмат РТ</w:t>
      </w:r>
      <w:r w:rsidR="00645950">
        <w:rPr>
          <w:sz w:val="22"/>
          <w:szCs w:val="22"/>
        </w:rPr>
        <w:t xml:space="preserve"> и</w:t>
      </w:r>
      <w:r w:rsidRPr="00034AEB">
        <w:rPr>
          <w:sz w:val="22"/>
          <w:szCs w:val="22"/>
        </w:rPr>
        <w:t xml:space="preserve"> региональные проводящие организации.</w:t>
      </w:r>
    </w:p>
    <w:p w:rsidR="00AB485E" w:rsidRPr="00AD58CD" w:rsidRDefault="00107E60" w:rsidP="00AC1DEE">
      <w:pPr>
        <w:pStyle w:val="Default"/>
        <w:jc w:val="both"/>
        <w:rPr>
          <w:sz w:val="22"/>
          <w:szCs w:val="22"/>
        </w:rPr>
      </w:pPr>
      <w:r w:rsidRPr="00034AEB">
        <w:rPr>
          <w:sz w:val="22"/>
          <w:szCs w:val="22"/>
        </w:rPr>
        <w:t xml:space="preserve"> Непосредственное проведение финального турнира возлагается на судейскую коллегию, утвержденную ФШ РТ. </w:t>
      </w:r>
    </w:p>
    <w:p w:rsidR="00107E60" w:rsidRPr="00034AEB" w:rsidRDefault="00107E60" w:rsidP="00AC1DEE">
      <w:pPr>
        <w:pStyle w:val="Default"/>
        <w:jc w:val="both"/>
        <w:rPr>
          <w:sz w:val="22"/>
          <w:szCs w:val="22"/>
        </w:rPr>
      </w:pPr>
      <w:r w:rsidRPr="00034AEB">
        <w:rPr>
          <w:sz w:val="22"/>
          <w:szCs w:val="22"/>
        </w:rPr>
        <w:t xml:space="preserve"> </w:t>
      </w:r>
    </w:p>
    <w:p w:rsidR="00107E60" w:rsidRPr="002E4398" w:rsidRDefault="00107E60" w:rsidP="00027D72">
      <w:pPr>
        <w:pStyle w:val="Default"/>
        <w:rPr>
          <w:b/>
          <w:bCs/>
          <w:sz w:val="22"/>
          <w:szCs w:val="22"/>
        </w:rPr>
      </w:pPr>
      <w:r w:rsidRPr="00034AEB">
        <w:rPr>
          <w:b/>
          <w:bCs/>
          <w:sz w:val="22"/>
          <w:szCs w:val="22"/>
        </w:rPr>
        <w:t xml:space="preserve">3. Обеспечение безопасности </w:t>
      </w:r>
    </w:p>
    <w:p w:rsidR="00107E60" w:rsidRPr="002E4398" w:rsidRDefault="00107E60" w:rsidP="00AC1DEE">
      <w:pPr>
        <w:pStyle w:val="Default"/>
        <w:jc w:val="both"/>
      </w:pPr>
      <w:r w:rsidRPr="00034AEB">
        <w:t xml:space="preserve">Обеспечение безопасности при проведении турниров, являющихся этапами </w:t>
      </w:r>
      <w:r w:rsidR="007F7C51">
        <w:t>Лиги Блиц</w:t>
      </w:r>
      <w:r w:rsidRPr="00034AEB">
        <w:t xml:space="preserve"> РТ, и финального турнира Кубка возлагается на главных судей и должно соответствовать требованиям Положения о межрегиональных и всероссийских официальных спортивных соревнованиях по шахматам на </w:t>
      </w:r>
      <w:r>
        <w:t>201</w:t>
      </w:r>
      <w:r w:rsidR="00AD58CD">
        <w:t>6</w:t>
      </w:r>
      <w:r>
        <w:t>-201</w:t>
      </w:r>
      <w:r w:rsidR="00AD58CD">
        <w:t>7</w:t>
      </w:r>
      <w:r>
        <w:t xml:space="preserve"> г</w:t>
      </w:r>
      <w:r w:rsidRPr="00DE2198">
        <w:t>г.</w:t>
      </w:r>
    </w:p>
    <w:p w:rsidR="00107E60" w:rsidRPr="002E4398" w:rsidRDefault="00107E60" w:rsidP="00027D72">
      <w:pPr>
        <w:pStyle w:val="Default"/>
        <w:rPr>
          <w:sz w:val="22"/>
          <w:szCs w:val="22"/>
        </w:rPr>
      </w:pPr>
    </w:p>
    <w:p w:rsidR="00107E60" w:rsidRPr="00034AEB" w:rsidRDefault="00107E60" w:rsidP="00F730EB">
      <w:pPr>
        <w:pStyle w:val="Default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Pr="00EA1D9C">
        <w:rPr>
          <w:b/>
          <w:bCs/>
          <w:sz w:val="22"/>
          <w:szCs w:val="22"/>
        </w:rPr>
        <w:t xml:space="preserve">. </w:t>
      </w:r>
      <w:r w:rsidRPr="00034AEB">
        <w:rPr>
          <w:b/>
          <w:bCs/>
          <w:sz w:val="22"/>
          <w:szCs w:val="22"/>
        </w:rPr>
        <w:t xml:space="preserve"> Система проведения </w:t>
      </w:r>
      <w:r w:rsidR="007F7C51">
        <w:rPr>
          <w:b/>
          <w:bCs/>
          <w:sz w:val="22"/>
          <w:szCs w:val="22"/>
        </w:rPr>
        <w:t>серии</w:t>
      </w:r>
      <w:r w:rsidR="007F7C51" w:rsidRPr="00034AEB">
        <w:rPr>
          <w:b/>
          <w:bCs/>
          <w:sz w:val="22"/>
          <w:szCs w:val="22"/>
        </w:rPr>
        <w:t xml:space="preserve"> </w:t>
      </w:r>
      <w:r w:rsidRPr="00034AEB">
        <w:rPr>
          <w:b/>
          <w:bCs/>
          <w:sz w:val="22"/>
          <w:szCs w:val="22"/>
        </w:rPr>
        <w:t xml:space="preserve">турниров </w:t>
      </w:r>
      <w:r w:rsidR="007F7C51">
        <w:rPr>
          <w:b/>
          <w:bCs/>
          <w:sz w:val="22"/>
          <w:szCs w:val="22"/>
        </w:rPr>
        <w:t>Лига Блиц</w:t>
      </w:r>
      <w:r>
        <w:rPr>
          <w:b/>
          <w:bCs/>
          <w:sz w:val="22"/>
          <w:szCs w:val="22"/>
        </w:rPr>
        <w:t xml:space="preserve"> РТ</w:t>
      </w:r>
    </w:p>
    <w:p w:rsidR="00107E60" w:rsidRPr="00034AEB" w:rsidRDefault="00107E60" w:rsidP="00F52B8C">
      <w:pPr>
        <w:pStyle w:val="Default"/>
        <w:rPr>
          <w:bCs/>
          <w:sz w:val="22"/>
          <w:szCs w:val="22"/>
        </w:rPr>
      </w:pPr>
      <w:r w:rsidRPr="00034AEB">
        <w:rPr>
          <w:bCs/>
          <w:sz w:val="22"/>
          <w:szCs w:val="22"/>
        </w:rPr>
        <w:t>Соревнование состоит из отборочных этапов и финального турнира. Этапы будут проводиться в 3</w:t>
      </w:r>
      <w:r w:rsidR="00AC1DEE">
        <w:rPr>
          <w:bCs/>
          <w:sz w:val="22"/>
          <w:szCs w:val="22"/>
        </w:rPr>
        <w:t xml:space="preserve">-х </w:t>
      </w:r>
      <w:r w:rsidRPr="00034AEB">
        <w:rPr>
          <w:bCs/>
          <w:sz w:val="22"/>
          <w:szCs w:val="22"/>
        </w:rPr>
        <w:t>территориальных зонах:</w:t>
      </w:r>
    </w:p>
    <w:p w:rsidR="00107E60" w:rsidRPr="00034AEB" w:rsidRDefault="00107E60" w:rsidP="00F52B8C">
      <w:pPr>
        <w:pStyle w:val="Default"/>
        <w:rPr>
          <w:bCs/>
          <w:sz w:val="22"/>
          <w:szCs w:val="22"/>
        </w:rPr>
      </w:pPr>
      <w:r w:rsidRPr="00034AEB">
        <w:rPr>
          <w:bCs/>
          <w:sz w:val="22"/>
          <w:szCs w:val="22"/>
        </w:rPr>
        <w:t>1.</w:t>
      </w:r>
      <w:r w:rsidRPr="00EA1D9C">
        <w:rPr>
          <w:bCs/>
          <w:sz w:val="22"/>
          <w:szCs w:val="22"/>
        </w:rPr>
        <w:t xml:space="preserve"> </w:t>
      </w:r>
      <w:r w:rsidRPr="00034AEB">
        <w:rPr>
          <w:bCs/>
          <w:sz w:val="22"/>
          <w:szCs w:val="22"/>
        </w:rPr>
        <w:t xml:space="preserve">Казань и близлежащие города  </w:t>
      </w:r>
    </w:p>
    <w:p w:rsidR="00107E60" w:rsidRPr="00034AEB" w:rsidRDefault="00107E60" w:rsidP="00F52B8C">
      <w:pPr>
        <w:pStyle w:val="Default"/>
        <w:rPr>
          <w:bCs/>
          <w:sz w:val="22"/>
          <w:szCs w:val="22"/>
        </w:rPr>
      </w:pPr>
      <w:r w:rsidRPr="00034AEB">
        <w:rPr>
          <w:bCs/>
          <w:sz w:val="22"/>
          <w:szCs w:val="22"/>
        </w:rPr>
        <w:t>2.</w:t>
      </w:r>
      <w:r w:rsidRPr="00EA1D9C">
        <w:rPr>
          <w:bCs/>
          <w:sz w:val="22"/>
          <w:szCs w:val="22"/>
        </w:rPr>
        <w:t xml:space="preserve"> </w:t>
      </w:r>
      <w:r w:rsidRPr="00034AEB">
        <w:rPr>
          <w:bCs/>
          <w:sz w:val="22"/>
          <w:szCs w:val="22"/>
        </w:rPr>
        <w:t xml:space="preserve">Набережные Челны, Нижнекамск </w:t>
      </w:r>
    </w:p>
    <w:p w:rsidR="00107E60" w:rsidRDefault="00107E60" w:rsidP="00F52B8C">
      <w:pPr>
        <w:pStyle w:val="Default"/>
        <w:rPr>
          <w:bCs/>
          <w:sz w:val="22"/>
          <w:szCs w:val="22"/>
        </w:rPr>
      </w:pPr>
      <w:r w:rsidRPr="00034AEB">
        <w:rPr>
          <w:bCs/>
          <w:sz w:val="22"/>
          <w:szCs w:val="22"/>
        </w:rPr>
        <w:t>3.</w:t>
      </w:r>
      <w:r w:rsidRPr="00EA1D9C">
        <w:rPr>
          <w:bCs/>
          <w:sz w:val="22"/>
          <w:szCs w:val="22"/>
        </w:rPr>
        <w:t xml:space="preserve"> </w:t>
      </w:r>
      <w:r w:rsidRPr="00034AEB">
        <w:rPr>
          <w:bCs/>
          <w:sz w:val="22"/>
          <w:szCs w:val="22"/>
        </w:rPr>
        <w:t>Юго-Восточная зона</w:t>
      </w:r>
      <w:r>
        <w:rPr>
          <w:bCs/>
          <w:sz w:val="22"/>
          <w:szCs w:val="22"/>
        </w:rPr>
        <w:t xml:space="preserve"> (Альметьевск, Бугульма, Лениногорск, Бавлы, Актаныш)</w:t>
      </w:r>
      <w:r w:rsidRPr="00034AEB">
        <w:rPr>
          <w:bCs/>
          <w:sz w:val="22"/>
          <w:szCs w:val="22"/>
        </w:rPr>
        <w:t xml:space="preserve">. </w:t>
      </w:r>
    </w:p>
    <w:p w:rsidR="00D843ED" w:rsidRDefault="00D843ED" w:rsidP="00F52B8C">
      <w:pPr>
        <w:pStyle w:val="Default"/>
        <w:rPr>
          <w:bCs/>
          <w:sz w:val="22"/>
          <w:szCs w:val="22"/>
        </w:rPr>
      </w:pPr>
    </w:p>
    <w:p w:rsidR="00D843ED" w:rsidRPr="00D843ED" w:rsidRDefault="00D843ED" w:rsidP="00F52B8C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Рекомендуется контроль времени </w:t>
      </w:r>
      <w:r w:rsidRPr="00D843ED">
        <w:rPr>
          <w:sz w:val="22"/>
          <w:szCs w:val="22"/>
        </w:rPr>
        <w:t>3</w:t>
      </w:r>
      <w:r>
        <w:rPr>
          <w:sz w:val="22"/>
          <w:szCs w:val="22"/>
        </w:rPr>
        <w:t xml:space="preserve"> минуты до конца партии с добавлением 2 секунд на каждый ход, </w:t>
      </w:r>
      <w:r w:rsidRPr="00034AEB">
        <w:rPr>
          <w:sz w:val="22"/>
          <w:szCs w:val="22"/>
        </w:rPr>
        <w:t>начиная с 1-го</w:t>
      </w:r>
      <w:r>
        <w:rPr>
          <w:sz w:val="22"/>
          <w:szCs w:val="22"/>
        </w:rPr>
        <w:t xml:space="preserve">, </w:t>
      </w:r>
      <w:r w:rsidRPr="00034AEB">
        <w:rPr>
          <w:sz w:val="22"/>
          <w:szCs w:val="22"/>
        </w:rPr>
        <w:t>каждому участнику</w:t>
      </w:r>
      <w:r>
        <w:rPr>
          <w:sz w:val="22"/>
          <w:szCs w:val="22"/>
        </w:rPr>
        <w:t xml:space="preserve"> или 5 минут + 3 секунды.</w:t>
      </w:r>
    </w:p>
    <w:p w:rsidR="00107E60" w:rsidRPr="00034AEB" w:rsidRDefault="00107E60" w:rsidP="00F52B8C">
      <w:pPr>
        <w:pStyle w:val="Default"/>
        <w:rPr>
          <w:bCs/>
          <w:sz w:val="22"/>
          <w:szCs w:val="22"/>
        </w:rPr>
      </w:pPr>
    </w:p>
    <w:p w:rsidR="00107E60" w:rsidRPr="00034AEB" w:rsidRDefault="00107E60" w:rsidP="00AC1DEE">
      <w:pPr>
        <w:pStyle w:val="Default"/>
        <w:jc w:val="both"/>
        <w:rPr>
          <w:bCs/>
          <w:sz w:val="22"/>
          <w:szCs w:val="22"/>
        </w:rPr>
      </w:pPr>
      <w:r w:rsidRPr="00034AEB">
        <w:rPr>
          <w:bCs/>
          <w:sz w:val="22"/>
          <w:szCs w:val="22"/>
        </w:rPr>
        <w:t xml:space="preserve">Отборочные турниры в Казани состоят из 6 этапов. </w:t>
      </w:r>
    </w:p>
    <w:p w:rsidR="00107E60" w:rsidRPr="002E2E19" w:rsidRDefault="00107E60" w:rsidP="00AC1DEE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 этап </w:t>
      </w:r>
      <w:r w:rsidR="007C0FD1">
        <w:rPr>
          <w:bCs/>
          <w:sz w:val="22"/>
          <w:szCs w:val="22"/>
        </w:rPr>
        <w:t>–</w:t>
      </w:r>
      <w:r w:rsidRPr="00034AEB">
        <w:rPr>
          <w:bCs/>
          <w:sz w:val="22"/>
          <w:szCs w:val="22"/>
        </w:rPr>
        <w:t xml:space="preserve"> </w:t>
      </w:r>
      <w:r w:rsidR="001E06B8">
        <w:rPr>
          <w:bCs/>
          <w:sz w:val="22"/>
          <w:szCs w:val="22"/>
        </w:rPr>
        <w:t>новый учебный год</w:t>
      </w:r>
      <w:r w:rsidR="00AD58CD">
        <w:rPr>
          <w:bCs/>
          <w:sz w:val="22"/>
          <w:szCs w:val="22"/>
        </w:rPr>
        <w:t xml:space="preserve">                             </w:t>
      </w:r>
      <w:r w:rsidR="001E06B8">
        <w:rPr>
          <w:bCs/>
          <w:sz w:val="22"/>
          <w:szCs w:val="22"/>
        </w:rPr>
        <w:t xml:space="preserve">  11 сентября </w:t>
      </w:r>
      <w:r w:rsidR="00AD58CD">
        <w:rPr>
          <w:bCs/>
          <w:sz w:val="22"/>
          <w:szCs w:val="22"/>
        </w:rPr>
        <w:t>2016</w:t>
      </w:r>
      <w:r>
        <w:rPr>
          <w:bCs/>
          <w:sz w:val="22"/>
          <w:szCs w:val="22"/>
        </w:rPr>
        <w:t>г.</w:t>
      </w:r>
    </w:p>
    <w:p w:rsidR="00107E60" w:rsidRPr="00EA24F0" w:rsidRDefault="00107E60" w:rsidP="00AC1DEE">
      <w:pPr>
        <w:pStyle w:val="Default"/>
        <w:jc w:val="both"/>
        <w:rPr>
          <w:bCs/>
          <w:sz w:val="22"/>
          <w:szCs w:val="22"/>
        </w:rPr>
      </w:pPr>
      <w:r w:rsidRPr="00034AEB">
        <w:rPr>
          <w:bCs/>
          <w:sz w:val="22"/>
          <w:szCs w:val="22"/>
        </w:rPr>
        <w:t xml:space="preserve">2 этап – памяти </w:t>
      </w:r>
      <w:r w:rsidR="00253739">
        <w:rPr>
          <w:bCs/>
          <w:sz w:val="22"/>
          <w:szCs w:val="22"/>
        </w:rPr>
        <w:t>А.В.Харлова</w:t>
      </w:r>
      <w:r w:rsidRPr="00034AEB">
        <w:rPr>
          <w:bCs/>
          <w:sz w:val="22"/>
          <w:szCs w:val="22"/>
        </w:rPr>
        <w:t xml:space="preserve"> </w:t>
      </w:r>
      <w:r w:rsidR="007C0FD1">
        <w:rPr>
          <w:bCs/>
          <w:sz w:val="22"/>
          <w:szCs w:val="22"/>
        </w:rPr>
        <w:t xml:space="preserve"> </w:t>
      </w:r>
      <w:r w:rsidR="00AD58CD">
        <w:rPr>
          <w:bCs/>
          <w:sz w:val="22"/>
          <w:szCs w:val="22"/>
        </w:rPr>
        <w:t xml:space="preserve">                            </w:t>
      </w:r>
      <w:r w:rsidR="00616421" w:rsidRPr="00616421">
        <w:rPr>
          <w:bCs/>
          <w:sz w:val="22"/>
          <w:szCs w:val="22"/>
        </w:rPr>
        <w:t>27</w:t>
      </w:r>
      <w:r w:rsidR="001E06B8">
        <w:rPr>
          <w:bCs/>
          <w:sz w:val="22"/>
          <w:szCs w:val="22"/>
        </w:rPr>
        <w:t xml:space="preserve"> ноября</w:t>
      </w:r>
      <w:r w:rsidR="00AD58CD">
        <w:rPr>
          <w:bCs/>
          <w:sz w:val="22"/>
          <w:szCs w:val="22"/>
        </w:rPr>
        <w:t xml:space="preserve"> 2016</w:t>
      </w:r>
      <w:r>
        <w:rPr>
          <w:bCs/>
          <w:sz w:val="22"/>
          <w:szCs w:val="22"/>
        </w:rPr>
        <w:t>г.</w:t>
      </w:r>
    </w:p>
    <w:p w:rsidR="00107E60" w:rsidRPr="002E4398" w:rsidRDefault="00107E60" w:rsidP="00AC1DEE">
      <w:pPr>
        <w:pStyle w:val="Default"/>
        <w:jc w:val="both"/>
        <w:rPr>
          <w:bCs/>
          <w:color w:val="auto"/>
          <w:sz w:val="22"/>
          <w:szCs w:val="22"/>
        </w:rPr>
      </w:pPr>
      <w:r w:rsidRPr="00034AEB">
        <w:rPr>
          <w:bCs/>
          <w:sz w:val="22"/>
          <w:szCs w:val="22"/>
        </w:rPr>
        <w:t xml:space="preserve">3 этап – памяти </w:t>
      </w:r>
      <w:r>
        <w:rPr>
          <w:bCs/>
          <w:color w:val="auto"/>
          <w:sz w:val="22"/>
          <w:szCs w:val="22"/>
        </w:rPr>
        <w:t>Г.И</w:t>
      </w:r>
      <w:r w:rsidRPr="00741BC6">
        <w:rPr>
          <w:bCs/>
          <w:color w:val="auto"/>
          <w:sz w:val="22"/>
          <w:szCs w:val="22"/>
        </w:rPr>
        <w:t>. Сатониной</w:t>
      </w:r>
      <w:r w:rsidR="00AB485E">
        <w:rPr>
          <w:bCs/>
          <w:color w:val="auto"/>
          <w:sz w:val="22"/>
          <w:szCs w:val="22"/>
        </w:rPr>
        <w:t xml:space="preserve"> –</w:t>
      </w:r>
      <w:r w:rsidR="008C5083">
        <w:rPr>
          <w:bCs/>
          <w:color w:val="auto"/>
          <w:sz w:val="22"/>
          <w:szCs w:val="22"/>
        </w:rPr>
        <w:t xml:space="preserve"> </w:t>
      </w:r>
      <w:r w:rsidR="00AB485E" w:rsidRPr="00AB485E">
        <w:rPr>
          <w:bCs/>
          <w:color w:val="auto"/>
          <w:sz w:val="22"/>
          <w:szCs w:val="22"/>
        </w:rPr>
        <w:t>“</w:t>
      </w:r>
      <w:r w:rsidR="008C5083">
        <w:rPr>
          <w:bCs/>
          <w:color w:val="auto"/>
          <w:sz w:val="22"/>
          <w:szCs w:val="22"/>
        </w:rPr>
        <w:t>СПАРТАК</w:t>
      </w:r>
      <w:r w:rsidR="00AB485E" w:rsidRPr="00AB485E">
        <w:rPr>
          <w:bCs/>
          <w:color w:val="auto"/>
          <w:sz w:val="22"/>
          <w:szCs w:val="22"/>
        </w:rPr>
        <w:t>”</w:t>
      </w:r>
      <w:r w:rsidRPr="002E4398">
        <w:rPr>
          <w:bCs/>
          <w:color w:val="auto"/>
          <w:sz w:val="22"/>
          <w:szCs w:val="22"/>
        </w:rPr>
        <w:t xml:space="preserve">  </w:t>
      </w:r>
      <w:r w:rsidR="001E06B8">
        <w:rPr>
          <w:bCs/>
          <w:color w:val="auto"/>
          <w:sz w:val="22"/>
          <w:szCs w:val="22"/>
        </w:rPr>
        <w:t xml:space="preserve">25 декабря </w:t>
      </w:r>
      <w:r w:rsidR="00AD58CD">
        <w:rPr>
          <w:bCs/>
          <w:color w:val="auto"/>
          <w:sz w:val="22"/>
          <w:szCs w:val="22"/>
        </w:rPr>
        <w:t>2016</w:t>
      </w:r>
      <w:r>
        <w:rPr>
          <w:bCs/>
          <w:color w:val="auto"/>
          <w:sz w:val="22"/>
          <w:szCs w:val="22"/>
        </w:rPr>
        <w:t>г.</w:t>
      </w:r>
    </w:p>
    <w:p w:rsidR="00107E60" w:rsidRPr="00741BC6" w:rsidRDefault="00107E60" w:rsidP="00AC1DEE">
      <w:pPr>
        <w:pStyle w:val="Default"/>
        <w:jc w:val="both"/>
        <w:rPr>
          <w:bCs/>
          <w:color w:val="auto"/>
          <w:sz w:val="22"/>
          <w:szCs w:val="22"/>
        </w:rPr>
      </w:pPr>
      <w:r w:rsidRPr="00741BC6">
        <w:rPr>
          <w:bCs/>
          <w:color w:val="auto"/>
          <w:sz w:val="22"/>
          <w:szCs w:val="22"/>
        </w:rPr>
        <w:t xml:space="preserve">4 этап – </w:t>
      </w:r>
      <w:r w:rsidR="00AB485E">
        <w:rPr>
          <w:bCs/>
          <w:color w:val="auto"/>
          <w:sz w:val="22"/>
          <w:szCs w:val="22"/>
        </w:rPr>
        <w:t>Рождественский блицтурнир</w:t>
      </w:r>
      <w:r w:rsidRPr="00741BC6">
        <w:rPr>
          <w:bCs/>
          <w:color w:val="auto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 xml:space="preserve"> </w:t>
      </w:r>
      <w:r w:rsidR="00AB485E">
        <w:rPr>
          <w:bCs/>
          <w:color w:val="auto"/>
          <w:sz w:val="22"/>
          <w:szCs w:val="22"/>
        </w:rPr>
        <w:t xml:space="preserve">               </w:t>
      </w:r>
      <w:r w:rsidR="001E06B8">
        <w:rPr>
          <w:bCs/>
          <w:color w:val="auto"/>
          <w:sz w:val="22"/>
          <w:szCs w:val="22"/>
        </w:rPr>
        <w:t xml:space="preserve"> январь </w:t>
      </w:r>
      <w:r w:rsidR="00AD58CD">
        <w:rPr>
          <w:bCs/>
          <w:color w:val="auto"/>
          <w:sz w:val="22"/>
          <w:szCs w:val="22"/>
        </w:rPr>
        <w:t>2017</w:t>
      </w:r>
      <w:r>
        <w:rPr>
          <w:bCs/>
          <w:color w:val="auto"/>
          <w:sz w:val="22"/>
          <w:szCs w:val="22"/>
        </w:rPr>
        <w:t>г.</w:t>
      </w:r>
    </w:p>
    <w:p w:rsidR="00D843ED" w:rsidRDefault="00107E60" w:rsidP="00AC1DEE">
      <w:pPr>
        <w:pStyle w:val="Default"/>
        <w:jc w:val="both"/>
        <w:rPr>
          <w:bCs/>
          <w:color w:val="auto"/>
          <w:sz w:val="22"/>
          <w:szCs w:val="22"/>
        </w:rPr>
      </w:pPr>
      <w:r w:rsidRPr="00741BC6">
        <w:rPr>
          <w:bCs/>
          <w:color w:val="auto"/>
          <w:sz w:val="22"/>
          <w:szCs w:val="22"/>
        </w:rPr>
        <w:t xml:space="preserve">5 этап – </w:t>
      </w:r>
      <w:r w:rsidR="00AB485E">
        <w:rPr>
          <w:bCs/>
          <w:color w:val="auto"/>
          <w:sz w:val="22"/>
          <w:szCs w:val="22"/>
        </w:rPr>
        <w:t xml:space="preserve">праздник </w:t>
      </w:r>
      <w:r w:rsidR="008C5083">
        <w:rPr>
          <w:bCs/>
          <w:color w:val="auto"/>
          <w:sz w:val="22"/>
          <w:szCs w:val="22"/>
        </w:rPr>
        <w:t>23 ФЕВРАЛЯ</w:t>
      </w:r>
      <w:r w:rsidR="007C0FD1">
        <w:rPr>
          <w:bCs/>
          <w:color w:val="auto"/>
          <w:sz w:val="22"/>
          <w:szCs w:val="22"/>
        </w:rPr>
        <w:t xml:space="preserve">  </w:t>
      </w:r>
      <w:r w:rsidR="00AB485E">
        <w:rPr>
          <w:bCs/>
          <w:color w:val="auto"/>
          <w:sz w:val="22"/>
          <w:szCs w:val="22"/>
        </w:rPr>
        <w:t xml:space="preserve">                        </w:t>
      </w:r>
      <w:r w:rsidR="001E06B8">
        <w:rPr>
          <w:bCs/>
          <w:color w:val="auto"/>
          <w:sz w:val="22"/>
          <w:szCs w:val="22"/>
        </w:rPr>
        <w:t xml:space="preserve">февраль </w:t>
      </w:r>
      <w:r>
        <w:rPr>
          <w:bCs/>
          <w:color w:val="auto"/>
          <w:sz w:val="22"/>
          <w:szCs w:val="22"/>
        </w:rPr>
        <w:t>201</w:t>
      </w:r>
      <w:r w:rsidR="00AD58CD">
        <w:rPr>
          <w:bCs/>
          <w:color w:val="auto"/>
          <w:sz w:val="22"/>
          <w:szCs w:val="22"/>
        </w:rPr>
        <w:t>7</w:t>
      </w:r>
      <w:r>
        <w:rPr>
          <w:bCs/>
          <w:color w:val="auto"/>
          <w:sz w:val="22"/>
          <w:szCs w:val="22"/>
        </w:rPr>
        <w:t>г</w:t>
      </w:r>
      <w:r w:rsidR="00D843ED">
        <w:rPr>
          <w:bCs/>
          <w:color w:val="auto"/>
          <w:sz w:val="22"/>
          <w:szCs w:val="22"/>
        </w:rPr>
        <w:t xml:space="preserve">.  </w:t>
      </w:r>
    </w:p>
    <w:p w:rsidR="00107E60" w:rsidRDefault="00107E60" w:rsidP="00AC1DEE">
      <w:pPr>
        <w:pStyle w:val="Default"/>
        <w:jc w:val="both"/>
        <w:rPr>
          <w:bCs/>
          <w:color w:val="auto"/>
          <w:sz w:val="22"/>
          <w:szCs w:val="22"/>
        </w:rPr>
      </w:pPr>
      <w:r w:rsidRPr="00741BC6">
        <w:rPr>
          <w:bCs/>
          <w:color w:val="auto"/>
          <w:sz w:val="22"/>
          <w:szCs w:val="22"/>
        </w:rPr>
        <w:t xml:space="preserve">6 этап – </w:t>
      </w:r>
      <w:r w:rsidR="00AB485E">
        <w:rPr>
          <w:bCs/>
          <w:color w:val="auto"/>
          <w:sz w:val="22"/>
          <w:szCs w:val="22"/>
        </w:rPr>
        <w:t xml:space="preserve">праздник </w:t>
      </w:r>
      <w:r w:rsidR="008C5083">
        <w:rPr>
          <w:bCs/>
          <w:color w:val="auto"/>
          <w:sz w:val="22"/>
          <w:szCs w:val="22"/>
        </w:rPr>
        <w:t>8 МАРТА</w:t>
      </w:r>
      <w:r w:rsidR="007C0FD1">
        <w:rPr>
          <w:bCs/>
          <w:color w:val="auto"/>
          <w:sz w:val="22"/>
          <w:szCs w:val="22"/>
        </w:rPr>
        <w:t xml:space="preserve">   </w:t>
      </w:r>
      <w:r w:rsidR="00AB485E">
        <w:rPr>
          <w:bCs/>
          <w:color w:val="auto"/>
          <w:sz w:val="22"/>
          <w:szCs w:val="22"/>
        </w:rPr>
        <w:t xml:space="preserve">                             </w:t>
      </w:r>
      <w:r w:rsidR="001E06B8">
        <w:rPr>
          <w:bCs/>
          <w:color w:val="auto"/>
          <w:sz w:val="22"/>
          <w:szCs w:val="22"/>
        </w:rPr>
        <w:t xml:space="preserve">март </w:t>
      </w:r>
      <w:r w:rsidR="00AD58CD">
        <w:rPr>
          <w:bCs/>
          <w:color w:val="auto"/>
          <w:sz w:val="22"/>
          <w:szCs w:val="22"/>
        </w:rPr>
        <w:t>2017</w:t>
      </w:r>
      <w:r>
        <w:rPr>
          <w:bCs/>
          <w:color w:val="auto"/>
          <w:sz w:val="22"/>
          <w:szCs w:val="22"/>
        </w:rPr>
        <w:t>г.</w:t>
      </w:r>
    </w:p>
    <w:p w:rsidR="00107E60" w:rsidRDefault="00107E60" w:rsidP="00BC284C">
      <w:pPr>
        <w:pStyle w:val="Default"/>
        <w:rPr>
          <w:bCs/>
          <w:color w:val="auto"/>
          <w:sz w:val="22"/>
          <w:szCs w:val="22"/>
        </w:rPr>
      </w:pPr>
    </w:p>
    <w:p w:rsidR="00107E60" w:rsidRPr="002E4398" w:rsidRDefault="00107E60" w:rsidP="007C0FD1">
      <w:pPr>
        <w:pStyle w:val="Default"/>
        <w:rPr>
          <w:sz w:val="22"/>
          <w:szCs w:val="22"/>
        </w:rPr>
      </w:pPr>
      <w:r w:rsidRPr="00034AEB">
        <w:rPr>
          <w:sz w:val="22"/>
          <w:szCs w:val="22"/>
        </w:rPr>
        <w:lastRenderedPageBreak/>
        <w:t>В соревнованиях  принимают участие все желающие, заполнившие анкету участника и уплатившие турнирный взнос</w:t>
      </w:r>
      <w:r w:rsidR="007C0FD1">
        <w:rPr>
          <w:sz w:val="22"/>
          <w:szCs w:val="22"/>
        </w:rPr>
        <w:t>.</w:t>
      </w:r>
    </w:p>
    <w:p w:rsidR="00107E60" w:rsidRPr="002E4398" w:rsidRDefault="00107E60" w:rsidP="00F7376D">
      <w:pPr>
        <w:pStyle w:val="Default"/>
        <w:jc w:val="both"/>
        <w:rPr>
          <w:sz w:val="22"/>
          <w:szCs w:val="22"/>
        </w:rPr>
      </w:pPr>
    </w:p>
    <w:p w:rsidR="00107E60" w:rsidRDefault="00107E60" w:rsidP="00F7376D">
      <w:pPr>
        <w:pStyle w:val="Default"/>
        <w:jc w:val="both"/>
        <w:rPr>
          <w:sz w:val="22"/>
          <w:szCs w:val="22"/>
        </w:rPr>
      </w:pPr>
      <w:r w:rsidRPr="00034AEB">
        <w:rPr>
          <w:bCs/>
          <w:sz w:val="22"/>
          <w:szCs w:val="22"/>
        </w:rPr>
        <w:t>В казанских этапах отбор в финальный турнир проводится по 3 лучшим результатам. Участники м</w:t>
      </w:r>
      <w:r>
        <w:rPr>
          <w:bCs/>
          <w:sz w:val="22"/>
          <w:szCs w:val="22"/>
        </w:rPr>
        <w:t>огут участвовать во всех этапах,</w:t>
      </w:r>
      <w:r w:rsidRPr="00027D72">
        <w:rPr>
          <w:bCs/>
          <w:sz w:val="22"/>
          <w:szCs w:val="22"/>
        </w:rPr>
        <w:t xml:space="preserve"> но должны сыграть не менее чем в 3 этапах-турнирах</w:t>
      </w:r>
      <w:r>
        <w:rPr>
          <w:bCs/>
          <w:sz w:val="22"/>
          <w:szCs w:val="22"/>
        </w:rPr>
        <w:t xml:space="preserve"> серии </w:t>
      </w:r>
      <w:r w:rsidR="007C0FD1">
        <w:rPr>
          <w:bCs/>
          <w:sz w:val="22"/>
          <w:szCs w:val="22"/>
        </w:rPr>
        <w:t>Лига Блиц РТ</w:t>
      </w:r>
      <w:r w:rsidRPr="00034AEB">
        <w:rPr>
          <w:bCs/>
          <w:sz w:val="22"/>
          <w:szCs w:val="22"/>
        </w:rPr>
        <w:t>, чтобы получить право играть в финальном турнире.</w:t>
      </w:r>
    </w:p>
    <w:p w:rsidR="00107E60" w:rsidRDefault="00107E60" w:rsidP="0085447F">
      <w:pPr>
        <w:pStyle w:val="Default"/>
        <w:rPr>
          <w:sz w:val="22"/>
          <w:szCs w:val="22"/>
        </w:rPr>
      </w:pPr>
    </w:p>
    <w:p w:rsidR="00107E60" w:rsidRDefault="00107E60" w:rsidP="0085447F">
      <w:pPr>
        <w:pStyle w:val="Default"/>
        <w:rPr>
          <w:sz w:val="22"/>
          <w:szCs w:val="22"/>
        </w:rPr>
      </w:pPr>
      <w:r w:rsidRPr="00034AEB">
        <w:rPr>
          <w:sz w:val="22"/>
          <w:szCs w:val="22"/>
        </w:rPr>
        <w:t xml:space="preserve">Зачётные очки начисляются согласно занятых мест в соревновании по ниже приведённой таблице. </w:t>
      </w:r>
    </w:p>
    <w:p w:rsidR="00107E60" w:rsidRDefault="00107E60" w:rsidP="0085447F">
      <w:pPr>
        <w:pStyle w:val="Default"/>
        <w:rPr>
          <w:sz w:val="22"/>
          <w:szCs w:val="22"/>
        </w:rPr>
      </w:pPr>
    </w:p>
    <w:p w:rsidR="00107E60" w:rsidRPr="00034AEB" w:rsidRDefault="00107E60" w:rsidP="0085447F">
      <w:pPr>
        <w:pStyle w:val="Default"/>
        <w:rPr>
          <w:i/>
          <w:sz w:val="22"/>
          <w:szCs w:val="22"/>
        </w:rPr>
      </w:pPr>
      <w:r w:rsidRPr="00034AEB">
        <w:rPr>
          <w:i/>
          <w:sz w:val="22"/>
          <w:szCs w:val="22"/>
        </w:rPr>
        <w:t>Основная таблица для турниров</w:t>
      </w:r>
    </w:p>
    <w:p w:rsidR="00107E60" w:rsidRPr="00034AEB" w:rsidRDefault="00107E60" w:rsidP="0085447F">
      <w:pPr>
        <w:pStyle w:val="Default"/>
        <w:rPr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0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107E60" w:rsidRPr="003D7F04" w:rsidTr="003D7F04">
        <w:tc>
          <w:tcPr>
            <w:tcW w:w="611" w:type="dxa"/>
          </w:tcPr>
          <w:p w:rsidR="00107E60" w:rsidRPr="003D7F04" w:rsidRDefault="00107E60" w:rsidP="0085447F">
            <w:pPr>
              <w:pStyle w:val="Default"/>
              <w:rPr>
                <w:b/>
                <w:sz w:val="22"/>
                <w:szCs w:val="22"/>
                <w:lang w:eastAsia="ru-RU"/>
              </w:rPr>
            </w:pPr>
            <w:r w:rsidRPr="003D7F04">
              <w:rPr>
                <w:b/>
                <w:sz w:val="22"/>
                <w:szCs w:val="22"/>
                <w:lang w:eastAsia="ru-RU"/>
              </w:rPr>
              <w:t>места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20</w:t>
            </w:r>
          </w:p>
        </w:tc>
      </w:tr>
      <w:tr w:rsidR="00107E60" w:rsidRPr="003D7F04" w:rsidTr="003D7F04">
        <w:tc>
          <w:tcPr>
            <w:tcW w:w="611" w:type="dxa"/>
          </w:tcPr>
          <w:p w:rsidR="00107E60" w:rsidRPr="003D7F04" w:rsidRDefault="00107E60" w:rsidP="0085447F">
            <w:pPr>
              <w:pStyle w:val="Default"/>
              <w:rPr>
                <w:b/>
                <w:sz w:val="22"/>
                <w:szCs w:val="22"/>
                <w:lang w:eastAsia="ru-RU"/>
              </w:rPr>
            </w:pPr>
            <w:r w:rsidRPr="003D7F04">
              <w:rPr>
                <w:b/>
                <w:sz w:val="22"/>
                <w:szCs w:val="22"/>
                <w:lang w:eastAsia="ru-RU"/>
              </w:rPr>
              <w:t>очки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48" w:type="dxa"/>
          </w:tcPr>
          <w:p w:rsidR="00107E60" w:rsidRPr="003D7F04" w:rsidRDefault="00107E60" w:rsidP="0085447F">
            <w:pPr>
              <w:pStyle w:val="Default"/>
              <w:rPr>
                <w:sz w:val="22"/>
                <w:szCs w:val="22"/>
                <w:lang w:eastAsia="ru-RU"/>
              </w:rPr>
            </w:pPr>
            <w:r w:rsidRPr="003D7F04">
              <w:rPr>
                <w:sz w:val="22"/>
                <w:szCs w:val="22"/>
                <w:lang w:eastAsia="ru-RU"/>
              </w:rPr>
              <w:t>1</w:t>
            </w:r>
          </w:p>
        </w:tc>
      </w:tr>
    </w:tbl>
    <w:p w:rsidR="00107E60" w:rsidRPr="00034AEB" w:rsidRDefault="00107E60" w:rsidP="00AC1DEE">
      <w:pPr>
        <w:pStyle w:val="Default"/>
        <w:jc w:val="both"/>
        <w:rPr>
          <w:sz w:val="22"/>
          <w:szCs w:val="22"/>
        </w:rPr>
      </w:pPr>
    </w:p>
    <w:p w:rsidR="00107E60" w:rsidRDefault="00107E60" w:rsidP="00AC1DEE">
      <w:pPr>
        <w:jc w:val="both"/>
        <w:rPr>
          <w:rFonts w:ascii="Times New Roman" w:hAnsi="Times New Roman"/>
        </w:rPr>
      </w:pPr>
      <w:r w:rsidRPr="00034AEB">
        <w:rPr>
          <w:rFonts w:ascii="Times New Roman" w:hAnsi="Times New Roman"/>
        </w:rPr>
        <w:t>В случае равенства набранных очков, занятое место в турнире определяется последовательно по</w:t>
      </w:r>
      <w:r w:rsidRPr="00027D72">
        <w:rPr>
          <w:rFonts w:ascii="Times New Roman" w:hAnsi="Times New Roman"/>
        </w:rPr>
        <w:t xml:space="preserve"> </w:t>
      </w:r>
      <w:r w:rsidR="00AD58CD" w:rsidRPr="00034AEB">
        <w:rPr>
          <w:rFonts w:ascii="Times New Roman" w:hAnsi="Times New Roman"/>
        </w:rPr>
        <w:t xml:space="preserve">коэффициенту Бухгольца, коэффициенту </w:t>
      </w:r>
      <w:r w:rsidR="00AD58CD">
        <w:rPr>
          <w:rFonts w:ascii="Times New Roman" w:hAnsi="Times New Roman"/>
        </w:rPr>
        <w:t>Бергера, количество побед, результат личной встречи</w:t>
      </w:r>
      <w:r>
        <w:rPr>
          <w:rFonts w:ascii="Times New Roman" w:hAnsi="Times New Roman"/>
        </w:rPr>
        <w:t>. В общем зачёте</w:t>
      </w:r>
      <w:r w:rsidRPr="00034AEB">
        <w:rPr>
          <w:rFonts w:ascii="Times New Roman" w:hAnsi="Times New Roman"/>
        </w:rPr>
        <w:t xml:space="preserve"> </w:t>
      </w:r>
      <w:r w:rsidR="004C4B37">
        <w:rPr>
          <w:rFonts w:ascii="Times New Roman" w:hAnsi="Times New Roman"/>
        </w:rPr>
        <w:t>Лига</w:t>
      </w:r>
      <w:r w:rsidRPr="00034AEB">
        <w:rPr>
          <w:rFonts w:ascii="Times New Roman" w:hAnsi="Times New Roman"/>
        </w:rPr>
        <w:t xml:space="preserve"> </w:t>
      </w:r>
      <w:r w:rsidR="004C4B37">
        <w:rPr>
          <w:rFonts w:ascii="Times New Roman" w:hAnsi="Times New Roman"/>
        </w:rPr>
        <w:t xml:space="preserve">Блиц </w:t>
      </w:r>
      <w:r w:rsidRPr="00034AEB">
        <w:rPr>
          <w:rFonts w:ascii="Times New Roman" w:hAnsi="Times New Roman"/>
        </w:rPr>
        <w:t>считаются три лучших турнирных результата. Если количество зачётных очков будет равным, считается последовательно: количество высших мест</w:t>
      </w:r>
      <w:r w:rsidRPr="00027D72">
        <w:rPr>
          <w:rFonts w:ascii="Times New Roman" w:hAnsi="Times New Roman"/>
        </w:rPr>
        <w:t xml:space="preserve"> в отборочных этапах</w:t>
      </w:r>
      <w:r w:rsidRPr="009E08A8">
        <w:rPr>
          <w:rFonts w:ascii="Times New Roman" w:hAnsi="Times New Roman"/>
        </w:rPr>
        <w:t>,</w:t>
      </w:r>
      <w:r w:rsidRPr="00034AEB">
        <w:rPr>
          <w:rFonts w:ascii="Times New Roman" w:hAnsi="Times New Roman"/>
        </w:rPr>
        <w:t xml:space="preserve"> общее количество очков. </w:t>
      </w:r>
      <w:r w:rsidR="00AD58CD">
        <w:rPr>
          <w:rFonts w:ascii="Times New Roman" w:hAnsi="Times New Roman"/>
        </w:rPr>
        <w:t xml:space="preserve"> </w:t>
      </w:r>
    </w:p>
    <w:p w:rsidR="00107E60" w:rsidRPr="00EA24F0" w:rsidRDefault="00107E60" w:rsidP="00AC1DE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Устанавливается гарантированный призовой фонд во всех шести этапах</w:t>
      </w:r>
      <w:r w:rsidRPr="00E83F4B">
        <w:rPr>
          <w:rFonts w:ascii="Times New Roman" w:hAnsi="Times New Roman"/>
        </w:rPr>
        <w:t xml:space="preserve"> </w:t>
      </w:r>
      <w:r w:rsidRPr="00034AEB">
        <w:rPr>
          <w:bCs/>
        </w:rPr>
        <w:t>в Казани</w:t>
      </w:r>
      <w:r>
        <w:rPr>
          <w:rFonts w:ascii="Times New Roman" w:hAnsi="Times New Roman"/>
        </w:rPr>
        <w:t xml:space="preserve"> -</w:t>
      </w:r>
      <w:r w:rsidRPr="00E83F4B">
        <w:rPr>
          <w:rFonts w:ascii="Times New Roman" w:hAnsi="Times New Roman"/>
        </w:rPr>
        <w:t xml:space="preserve"> </w:t>
      </w:r>
      <w:r w:rsidRPr="00EA24F0">
        <w:rPr>
          <w:rFonts w:ascii="Times New Roman" w:hAnsi="Times New Roman"/>
        </w:rPr>
        <w:t>2</w:t>
      </w:r>
      <w:r w:rsidR="004C4B37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000 рублей. </w:t>
      </w:r>
    </w:p>
    <w:p w:rsidR="00107E60" w:rsidRDefault="00107E60" w:rsidP="00AC1DE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Специальные призы:</w:t>
      </w:r>
    </w:p>
    <w:p w:rsidR="00107E60" w:rsidRPr="00EA24F0" w:rsidRDefault="00107E60" w:rsidP="00AC1DE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-за лучшие результаты среди женщин, ве</w:t>
      </w:r>
      <w:r w:rsidR="00AD58CD">
        <w:rPr>
          <w:rFonts w:ascii="Times New Roman" w:hAnsi="Times New Roman"/>
        </w:rPr>
        <w:t>теранов (1956</w:t>
      </w:r>
      <w:r>
        <w:rPr>
          <w:rFonts w:ascii="Times New Roman" w:hAnsi="Times New Roman"/>
        </w:rPr>
        <w:t>г.р. и старше)</w:t>
      </w:r>
      <w:r w:rsidRPr="00EA24F0">
        <w:rPr>
          <w:rFonts w:ascii="Times New Roman" w:hAnsi="Times New Roman"/>
        </w:rPr>
        <w:t xml:space="preserve">, </w:t>
      </w:r>
      <w:r w:rsidR="00AD58CD">
        <w:rPr>
          <w:rFonts w:ascii="Times New Roman" w:hAnsi="Times New Roman"/>
        </w:rPr>
        <w:t>юношей (не старше 2000</w:t>
      </w:r>
      <w:r>
        <w:rPr>
          <w:rFonts w:ascii="Times New Roman" w:hAnsi="Times New Roman"/>
        </w:rPr>
        <w:t xml:space="preserve"> г.р.)</w:t>
      </w:r>
    </w:p>
    <w:p w:rsidR="00107E60" w:rsidRPr="00034AEB" w:rsidRDefault="00107E60" w:rsidP="00AC1DEE">
      <w:pPr>
        <w:jc w:val="both"/>
        <w:rPr>
          <w:rFonts w:ascii="Times New Roman" w:hAnsi="Times New Roman"/>
        </w:rPr>
      </w:pPr>
      <w:r w:rsidRPr="00034AEB">
        <w:rPr>
          <w:rFonts w:ascii="Times New Roman" w:hAnsi="Times New Roman"/>
        </w:rPr>
        <w:t xml:space="preserve">Участник </w:t>
      </w:r>
      <w:r w:rsidRPr="00034AEB">
        <w:rPr>
          <w:rFonts w:ascii="Times New Roman" w:hAnsi="Times New Roman"/>
          <w:color w:val="000000"/>
          <w:shd w:val="clear" w:color="auto" w:fill="FFFFFF"/>
        </w:rPr>
        <w:t xml:space="preserve">не </w:t>
      </w:r>
      <w:r w:rsidRPr="00034AEB">
        <w:rPr>
          <w:rFonts w:ascii="Times New Roman" w:hAnsi="Times New Roman"/>
        </w:rPr>
        <w:t>может получить в турнире более 1 приза.</w:t>
      </w:r>
    </w:p>
    <w:p w:rsidR="00107E60" w:rsidRDefault="00107E60" w:rsidP="00F730E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Pr="00034AEB">
        <w:rPr>
          <w:b/>
          <w:bCs/>
          <w:sz w:val="22"/>
          <w:szCs w:val="22"/>
        </w:rPr>
        <w:t xml:space="preserve">. </w:t>
      </w:r>
      <w:r w:rsidRPr="00034AEB">
        <w:rPr>
          <w:b/>
          <w:sz w:val="22"/>
          <w:szCs w:val="22"/>
        </w:rPr>
        <w:t>Система проведения</w:t>
      </w:r>
      <w:r w:rsidRPr="00034AEB">
        <w:rPr>
          <w:b/>
          <w:bCs/>
          <w:sz w:val="22"/>
          <w:szCs w:val="22"/>
        </w:rPr>
        <w:t xml:space="preserve"> Финала </w:t>
      </w:r>
      <w:r>
        <w:rPr>
          <w:b/>
          <w:bCs/>
          <w:sz w:val="22"/>
          <w:szCs w:val="22"/>
        </w:rPr>
        <w:t xml:space="preserve">серии </w:t>
      </w:r>
      <w:r w:rsidR="004C4B37">
        <w:rPr>
          <w:b/>
          <w:bCs/>
          <w:sz w:val="22"/>
          <w:szCs w:val="22"/>
        </w:rPr>
        <w:t xml:space="preserve">Лига Блиц </w:t>
      </w:r>
      <w:r w:rsidR="00AD58CD">
        <w:rPr>
          <w:b/>
          <w:bCs/>
          <w:sz w:val="22"/>
          <w:szCs w:val="22"/>
        </w:rPr>
        <w:t>РТ по молниеносным шахматам 2016-17</w:t>
      </w:r>
      <w:r w:rsidR="004C4B37">
        <w:rPr>
          <w:b/>
          <w:bCs/>
          <w:sz w:val="22"/>
          <w:szCs w:val="22"/>
        </w:rPr>
        <w:t xml:space="preserve"> гг.</w:t>
      </w:r>
    </w:p>
    <w:p w:rsidR="00107E60" w:rsidRDefault="00107E60" w:rsidP="00F730EB">
      <w:pPr>
        <w:pStyle w:val="Default"/>
        <w:rPr>
          <w:b/>
          <w:bCs/>
          <w:sz w:val="22"/>
          <w:szCs w:val="22"/>
        </w:rPr>
      </w:pPr>
      <w:r w:rsidRPr="00034AEB">
        <w:rPr>
          <w:b/>
          <w:bCs/>
          <w:sz w:val="22"/>
          <w:szCs w:val="22"/>
        </w:rPr>
        <w:t xml:space="preserve"> </w:t>
      </w:r>
    </w:p>
    <w:p w:rsidR="00107E60" w:rsidRPr="002E4398" w:rsidRDefault="00107E60" w:rsidP="00AC1DE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034AEB">
        <w:rPr>
          <w:sz w:val="22"/>
          <w:szCs w:val="22"/>
        </w:rPr>
        <w:t>В финал</w:t>
      </w:r>
      <w:r w:rsidR="004C4B37">
        <w:rPr>
          <w:sz w:val="22"/>
          <w:szCs w:val="22"/>
        </w:rPr>
        <w:t>ьный турнир</w:t>
      </w:r>
      <w:r w:rsidRPr="00034AEB">
        <w:rPr>
          <w:sz w:val="22"/>
          <w:szCs w:val="22"/>
        </w:rPr>
        <w:t xml:space="preserve"> </w:t>
      </w:r>
      <w:r w:rsidR="004C4B37">
        <w:rPr>
          <w:sz w:val="22"/>
          <w:szCs w:val="22"/>
        </w:rPr>
        <w:t>Лиги Блиц</w:t>
      </w:r>
      <w:r>
        <w:rPr>
          <w:sz w:val="22"/>
          <w:szCs w:val="22"/>
        </w:rPr>
        <w:t xml:space="preserve"> РТ</w:t>
      </w:r>
      <w:r w:rsidRPr="00034AEB">
        <w:rPr>
          <w:sz w:val="22"/>
          <w:szCs w:val="22"/>
        </w:rPr>
        <w:t xml:space="preserve"> </w:t>
      </w:r>
      <w:r>
        <w:rPr>
          <w:sz w:val="22"/>
          <w:szCs w:val="22"/>
        </w:rPr>
        <w:t>допускаются</w:t>
      </w:r>
      <w:r w:rsidRPr="00034AEB">
        <w:rPr>
          <w:sz w:val="22"/>
          <w:szCs w:val="22"/>
        </w:rPr>
        <w:t xml:space="preserve"> 16 человек</w:t>
      </w:r>
      <w:r>
        <w:rPr>
          <w:sz w:val="22"/>
          <w:szCs w:val="22"/>
        </w:rPr>
        <w:t xml:space="preserve"> - по 2 лучших шахматиста из</w:t>
      </w:r>
      <w:r w:rsidRPr="009E08A8">
        <w:rPr>
          <w:sz w:val="22"/>
          <w:szCs w:val="22"/>
        </w:rPr>
        <w:t xml:space="preserve"> 2-ой и 3-ей территориальной зоны</w:t>
      </w:r>
      <w:r w:rsidRPr="00034AEB">
        <w:rPr>
          <w:sz w:val="22"/>
          <w:szCs w:val="22"/>
        </w:rPr>
        <w:t xml:space="preserve">, 9 лучших шахматистов по итогам отборочных турниров в Казани, а также 3 персонально приглашенных ведущих шахматиста Татарстана на усмотрение Федерации шахмат РТ.  В случае отказа кого-либо из участников, отобравшихся из этапов </w:t>
      </w:r>
      <w:r>
        <w:rPr>
          <w:sz w:val="22"/>
          <w:szCs w:val="22"/>
        </w:rPr>
        <w:t xml:space="preserve">серии </w:t>
      </w:r>
      <w:r w:rsidR="004C4B37">
        <w:rPr>
          <w:sz w:val="22"/>
          <w:szCs w:val="22"/>
        </w:rPr>
        <w:t>Лига Блиц</w:t>
      </w:r>
      <w:r w:rsidRPr="00034AEB">
        <w:rPr>
          <w:sz w:val="22"/>
          <w:szCs w:val="22"/>
        </w:rPr>
        <w:t xml:space="preserve">, кандидатский список формируется из участников, занявших следующие выходящие места. </w:t>
      </w:r>
    </w:p>
    <w:p w:rsidR="00107E60" w:rsidRPr="002E4398" w:rsidRDefault="00107E60" w:rsidP="00AC1DEE">
      <w:pPr>
        <w:pStyle w:val="Default"/>
        <w:jc w:val="both"/>
        <w:rPr>
          <w:sz w:val="22"/>
          <w:szCs w:val="22"/>
        </w:rPr>
      </w:pPr>
    </w:p>
    <w:p w:rsidR="00107E60" w:rsidRPr="00034AEB" w:rsidRDefault="00107E60" w:rsidP="00AC1DEE">
      <w:pPr>
        <w:pStyle w:val="Default"/>
        <w:jc w:val="both"/>
        <w:rPr>
          <w:sz w:val="22"/>
          <w:szCs w:val="22"/>
        </w:rPr>
      </w:pPr>
      <w:r w:rsidRPr="00034AEB">
        <w:rPr>
          <w:sz w:val="22"/>
          <w:szCs w:val="22"/>
        </w:rPr>
        <w:t xml:space="preserve">Финальный турнир </w:t>
      </w:r>
      <w:r w:rsidR="004C4B37">
        <w:rPr>
          <w:sz w:val="22"/>
          <w:szCs w:val="22"/>
        </w:rPr>
        <w:t>Лиги Блиц</w:t>
      </w:r>
      <w:r>
        <w:rPr>
          <w:sz w:val="22"/>
          <w:szCs w:val="22"/>
        </w:rPr>
        <w:t xml:space="preserve"> проводится</w:t>
      </w:r>
      <w:r w:rsidRPr="00034AEB">
        <w:rPr>
          <w:sz w:val="22"/>
          <w:szCs w:val="22"/>
        </w:rPr>
        <w:t xml:space="preserve"> </w:t>
      </w:r>
      <w:r w:rsidR="009639B6">
        <w:rPr>
          <w:sz w:val="22"/>
          <w:szCs w:val="22"/>
        </w:rPr>
        <w:t>1</w:t>
      </w:r>
      <w:r w:rsidR="009639B6" w:rsidRPr="009639B6">
        <w:rPr>
          <w:sz w:val="22"/>
          <w:szCs w:val="22"/>
        </w:rPr>
        <w:t>0</w:t>
      </w:r>
      <w:r w:rsidR="004C4B37">
        <w:rPr>
          <w:sz w:val="22"/>
          <w:szCs w:val="22"/>
        </w:rPr>
        <w:t xml:space="preserve"> апреля</w:t>
      </w:r>
      <w:r w:rsidR="00AD58CD">
        <w:rPr>
          <w:sz w:val="22"/>
          <w:szCs w:val="22"/>
        </w:rPr>
        <w:t xml:space="preserve"> 2017</w:t>
      </w:r>
      <w:r>
        <w:rPr>
          <w:sz w:val="22"/>
          <w:szCs w:val="22"/>
        </w:rPr>
        <w:t xml:space="preserve"> года </w:t>
      </w:r>
      <w:r w:rsidRPr="00034AEB">
        <w:rPr>
          <w:sz w:val="22"/>
          <w:szCs w:val="22"/>
        </w:rPr>
        <w:t xml:space="preserve">при 16 участниках по Правилам вида спорта «шахматы», утвержденным приказом </w:t>
      </w:r>
      <w:r w:rsidRPr="00EA1D9C">
        <w:rPr>
          <w:sz w:val="22"/>
          <w:szCs w:val="22"/>
        </w:rPr>
        <w:t xml:space="preserve"> </w:t>
      </w:r>
      <w:r w:rsidRPr="00034AEB">
        <w:rPr>
          <w:sz w:val="22"/>
          <w:szCs w:val="22"/>
        </w:rPr>
        <w:t xml:space="preserve">Минспорттуризма </w:t>
      </w:r>
      <w:r w:rsidRPr="00EA1D9C">
        <w:rPr>
          <w:sz w:val="22"/>
          <w:szCs w:val="22"/>
        </w:rPr>
        <w:t xml:space="preserve"> </w:t>
      </w:r>
      <w:r w:rsidRPr="00034AEB">
        <w:rPr>
          <w:sz w:val="22"/>
          <w:szCs w:val="22"/>
        </w:rPr>
        <w:t xml:space="preserve">России. </w:t>
      </w:r>
      <w:r>
        <w:rPr>
          <w:sz w:val="22"/>
          <w:szCs w:val="22"/>
        </w:rPr>
        <w:t xml:space="preserve"> Контроль времени – </w:t>
      </w:r>
      <w:r w:rsidR="00D843ED" w:rsidRPr="00D843ED">
        <w:rPr>
          <w:sz w:val="22"/>
          <w:szCs w:val="22"/>
        </w:rPr>
        <w:t>3</w:t>
      </w:r>
      <w:r>
        <w:rPr>
          <w:sz w:val="22"/>
          <w:szCs w:val="22"/>
        </w:rPr>
        <w:t xml:space="preserve"> минут</w:t>
      </w:r>
      <w:r w:rsidR="00D843ED">
        <w:rPr>
          <w:sz w:val="22"/>
          <w:szCs w:val="22"/>
        </w:rPr>
        <w:t>ы</w:t>
      </w:r>
      <w:r>
        <w:rPr>
          <w:sz w:val="22"/>
          <w:szCs w:val="22"/>
        </w:rPr>
        <w:t xml:space="preserve"> до конца партии с добавлением </w:t>
      </w:r>
      <w:r w:rsidR="00D843ED">
        <w:rPr>
          <w:sz w:val="22"/>
          <w:szCs w:val="22"/>
        </w:rPr>
        <w:t>2</w:t>
      </w:r>
      <w:r>
        <w:rPr>
          <w:sz w:val="22"/>
          <w:szCs w:val="22"/>
        </w:rPr>
        <w:t xml:space="preserve"> секунд на каждый ход, </w:t>
      </w:r>
      <w:r w:rsidRPr="00034AEB">
        <w:rPr>
          <w:sz w:val="22"/>
          <w:szCs w:val="22"/>
        </w:rPr>
        <w:t>начиная с 1-го</w:t>
      </w:r>
      <w:r>
        <w:rPr>
          <w:sz w:val="22"/>
          <w:szCs w:val="22"/>
        </w:rPr>
        <w:t xml:space="preserve">, </w:t>
      </w:r>
      <w:r w:rsidRPr="00034AEB">
        <w:rPr>
          <w:sz w:val="22"/>
          <w:szCs w:val="22"/>
        </w:rPr>
        <w:t>каждому участнику.</w:t>
      </w:r>
    </w:p>
    <w:p w:rsidR="00107E60" w:rsidRPr="00034AEB" w:rsidRDefault="00107E60" w:rsidP="00AC1DEE">
      <w:pPr>
        <w:pStyle w:val="Default"/>
        <w:jc w:val="both"/>
        <w:rPr>
          <w:sz w:val="22"/>
          <w:szCs w:val="22"/>
        </w:rPr>
      </w:pPr>
      <w:r w:rsidRPr="00034AEB">
        <w:rPr>
          <w:sz w:val="22"/>
          <w:szCs w:val="22"/>
        </w:rPr>
        <w:t xml:space="preserve"> </w:t>
      </w:r>
    </w:p>
    <w:p w:rsidR="00107E60" w:rsidRDefault="00107E60" w:rsidP="00AC1DEE">
      <w:pPr>
        <w:jc w:val="both"/>
        <w:rPr>
          <w:rFonts w:ascii="Times New Roman" w:hAnsi="Times New Roman"/>
        </w:rPr>
      </w:pPr>
      <w:r w:rsidRPr="00034AEB">
        <w:rPr>
          <w:rFonts w:ascii="Times New Roman" w:hAnsi="Times New Roman"/>
        </w:rPr>
        <w:t xml:space="preserve">Призовой фонд финала </w:t>
      </w:r>
      <w:r w:rsidR="004C4B37">
        <w:rPr>
          <w:rFonts w:ascii="Times New Roman" w:hAnsi="Times New Roman"/>
        </w:rPr>
        <w:t>Лиги Блиц</w:t>
      </w:r>
      <w:r w:rsidRPr="00034AEB">
        <w:rPr>
          <w:rFonts w:ascii="Times New Roman" w:hAnsi="Times New Roman"/>
        </w:rPr>
        <w:t xml:space="preserve"> 20</w:t>
      </w:r>
      <w:r w:rsidR="00AD58CD">
        <w:rPr>
          <w:rFonts w:ascii="Times New Roman" w:hAnsi="Times New Roman"/>
        </w:rPr>
        <w:t>16</w:t>
      </w:r>
      <w:r w:rsidRPr="009E08A8">
        <w:rPr>
          <w:rFonts w:ascii="Times New Roman" w:hAnsi="Times New Roman"/>
        </w:rPr>
        <w:t>-</w:t>
      </w:r>
      <w:r w:rsidRPr="00034AEB">
        <w:rPr>
          <w:rFonts w:ascii="Times New Roman" w:hAnsi="Times New Roman"/>
        </w:rPr>
        <w:t>1</w:t>
      </w:r>
      <w:r w:rsidR="00AD58CD">
        <w:rPr>
          <w:rFonts w:ascii="Times New Roman" w:hAnsi="Times New Roman"/>
        </w:rPr>
        <w:t xml:space="preserve">7 г. формируется из </w:t>
      </w:r>
      <w:r w:rsidRPr="00034AEB">
        <w:rPr>
          <w:rFonts w:ascii="Times New Roman" w:hAnsi="Times New Roman"/>
        </w:rPr>
        <w:t xml:space="preserve">средств Федерации шахмат РТ и составляет не менее </w:t>
      </w:r>
      <w:r w:rsidR="004C4B37">
        <w:rPr>
          <w:rFonts w:ascii="Times New Roman" w:hAnsi="Times New Roman"/>
        </w:rPr>
        <w:t>75</w:t>
      </w:r>
      <w:r w:rsidRPr="00034AEB">
        <w:rPr>
          <w:rFonts w:ascii="Times New Roman" w:hAnsi="Times New Roman"/>
        </w:rPr>
        <w:t>000 руб</w:t>
      </w:r>
      <w:r>
        <w:rPr>
          <w:rFonts w:ascii="Times New Roman" w:hAnsi="Times New Roman"/>
        </w:rPr>
        <w:t>лей.</w:t>
      </w:r>
    </w:p>
    <w:p w:rsidR="00107E60" w:rsidRPr="002E2E19" w:rsidRDefault="00107E60" w:rsidP="00AC1DEE">
      <w:pPr>
        <w:jc w:val="both"/>
        <w:rPr>
          <w:rFonts w:ascii="Times New Roman" w:hAnsi="Times New Roman"/>
        </w:rPr>
      </w:pPr>
      <w:r w:rsidRPr="00034AEB">
        <w:rPr>
          <w:rFonts w:ascii="Times New Roman" w:hAnsi="Times New Roman"/>
        </w:rPr>
        <w:t xml:space="preserve">Для получения призов спортсменам необходимо иметь при себе оригиналы и предоставить копии следующих документов:  паспорт (свидетельство о рождении), страховое пенсионное свидетельство, ИНН (копии не возвращаются), банковские реквизиты. </w:t>
      </w:r>
    </w:p>
    <w:p w:rsidR="00107E60" w:rsidRPr="00034AEB" w:rsidRDefault="00107E60" w:rsidP="00AC1DEE">
      <w:pPr>
        <w:jc w:val="both"/>
        <w:rPr>
          <w:rFonts w:ascii="Times New Roman" w:hAnsi="Times New Roman"/>
        </w:rPr>
      </w:pPr>
      <w:r w:rsidRPr="00034AEB">
        <w:rPr>
          <w:rFonts w:ascii="Times New Roman" w:hAnsi="Times New Roman"/>
        </w:rPr>
        <w:t xml:space="preserve">Призы подлежат налогообложению в соответствии с законодательством РФ.   </w:t>
      </w:r>
    </w:p>
    <w:p w:rsidR="00107E60" w:rsidRPr="00EC7154" w:rsidRDefault="00107E60" w:rsidP="001B41E2">
      <w:pPr>
        <w:rPr>
          <w:rFonts w:ascii="Times New Roman" w:hAnsi="Times New Roman"/>
        </w:rPr>
      </w:pPr>
      <w:r w:rsidRPr="00034AEB">
        <w:rPr>
          <w:rFonts w:ascii="Times New Roman" w:hAnsi="Times New Roman"/>
        </w:rPr>
        <w:t>Дирекция турнира – тел 236-5826,</w:t>
      </w:r>
      <w:r w:rsidRPr="00EA1D9C">
        <w:rPr>
          <w:rFonts w:ascii="Times New Roman" w:hAnsi="Times New Roman"/>
        </w:rPr>
        <w:t xml:space="preserve"> </w:t>
      </w:r>
      <w:r w:rsidRPr="00034AEB">
        <w:rPr>
          <w:rFonts w:ascii="Times New Roman" w:hAnsi="Times New Roman"/>
          <w:lang w:val="en-US"/>
        </w:rPr>
        <w:t>e</w:t>
      </w:r>
      <w:r w:rsidRPr="00034AEB">
        <w:rPr>
          <w:rFonts w:ascii="Times New Roman" w:hAnsi="Times New Roman"/>
        </w:rPr>
        <w:t>-</w:t>
      </w:r>
      <w:r w:rsidRPr="00034AEB">
        <w:rPr>
          <w:rFonts w:ascii="Times New Roman" w:hAnsi="Times New Roman"/>
          <w:lang w:val="en-US"/>
        </w:rPr>
        <w:t>mail</w:t>
      </w:r>
      <w:r w:rsidRPr="00034AEB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lang w:val="en-US"/>
        </w:rPr>
        <w:t>tat</w:t>
      </w:r>
      <w:r w:rsidRPr="00EC7154"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chess</w:t>
      </w:r>
      <w:r w:rsidRPr="00EC7154">
        <w:rPr>
          <w:rFonts w:ascii="Times New Roman" w:hAnsi="Times New Roman"/>
        </w:rPr>
        <w:t>@</w:t>
      </w:r>
      <w:r>
        <w:rPr>
          <w:rFonts w:ascii="Times New Roman" w:hAnsi="Times New Roman"/>
          <w:lang w:val="en-US"/>
        </w:rPr>
        <w:t>mail</w:t>
      </w:r>
      <w:r w:rsidRPr="00EC7154">
        <w:rPr>
          <w:rFonts w:ascii="Times New Roman" w:hAnsi="Times New Roman"/>
        </w:rPr>
        <w:t>.</w:t>
      </w:r>
      <w:r>
        <w:rPr>
          <w:rFonts w:ascii="Times New Roman" w:hAnsi="Times New Roman"/>
          <w:lang w:val="en-US"/>
        </w:rPr>
        <w:t>ru</w:t>
      </w:r>
    </w:p>
    <w:p w:rsidR="00107E60" w:rsidRPr="00034AEB" w:rsidRDefault="00F96E89" w:rsidP="001B41E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Вся информация  на сайте: </w:t>
      </w:r>
      <w:r w:rsidR="00107E60" w:rsidRPr="00034AEB">
        <w:rPr>
          <w:rFonts w:ascii="Times New Roman" w:hAnsi="Times New Roman"/>
          <w:lang w:val="en-US"/>
        </w:rPr>
        <w:t>www</w:t>
      </w:r>
      <w:r w:rsidR="00107E60" w:rsidRPr="00034AEB">
        <w:rPr>
          <w:rFonts w:ascii="Times New Roman" w:hAnsi="Times New Roman"/>
        </w:rPr>
        <w:t>.</w:t>
      </w:r>
      <w:r w:rsidR="00107E60" w:rsidRPr="00034AEB">
        <w:rPr>
          <w:rFonts w:ascii="Times New Roman" w:hAnsi="Times New Roman"/>
          <w:lang w:val="en-US"/>
        </w:rPr>
        <w:t>tat</w:t>
      </w:r>
      <w:r w:rsidR="00107E60" w:rsidRPr="00034AEB">
        <w:rPr>
          <w:rFonts w:ascii="Times New Roman" w:hAnsi="Times New Roman"/>
        </w:rPr>
        <w:t>-</w:t>
      </w:r>
      <w:r w:rsidR="00107E60" w:rsidRPr="00034AEB">
        <w:rPr>
          <w:rFonts w:ascii="Times New Roman" w:hAnsi="Times New Roman"/>
          <w:lang w:val="en-US"/>
        </w:rPr>
        <w:t>chess</w:t>
      </w:r>
      <w:r w:rsidR="00107E60" w:rsidRPr="00034AEB">
        <w:rPr>
          <w:rFonts w:ascii="Times New Roman" w:hAnsi="Times New Roman"/>
        </w:rPr>
        <w:t>.</w:t>
      </w:r>
      <w:r w:rsidR="00107E60" w:rsidRPr="00034AEB">
        <w:rPr>
          <w:rFonts w:ascii="Times New Roman" w:hAnsi="Times New Roman"/>
          <w:lang w:val="en-US"/>
        </w:rPr>
        <w:t>ru</w:t>
      </w:r>
    </w:p>
    <w:p w:rsidR="00107E60" w:rsidRPr="001B41E2" w:rsidRDefault="00107E60" w:rsidP="00C05E38">
      <w:pPr>
        <w:jc w:val="center"/>
      </w:pPr>
      <w:r w:rsidRPr="00AC1DEE">
        <w:rPr>
          <w:rFonts w:ascii="Times New Roman" w:hAnsi="Times New Roman"/>
          <w:b/>
          <w:i/>
        </w:rPr>
        <w:t>Настоящее положение является официальным вызовом</w:t>
      </w:r>
      <w:r w:rsidR="00AC1DEE">
        <w:rPr>
          <w:rFonts w:ascii="Times New Roman" w:hAnsi="Times New Roman"/>
          <w:b/>
          <w:i/>
        </w:rPr>
        <w:t>.</w:t>
      </w:r>
    </w:p>
    <w:sectPr w:rsidR="00107E60" w:rsidRPr="001B41E2" w:rsidSect="00D843ED">
      <w:footerReference w:type="even" r:id="rId6"/>
      <w:footerReference w:type="default" r:id="rId7"/>
      <w:pgSz w:w="11906" w:h="16838"/>
      <w:pgMar w:top="426" w:right="851" w:bottom="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584" w:rsidRDefault="001F1584">
      <w:r>
        <w:separator/>
      </w:r>
    </w:p>
  </w:endnote>
  <w:endnote w:type="continuationSeparator" w:id="0">
    <w:p w:rsidR="001F1584" w:rsidRDefault="001F1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E89" w:rsidRDefault="00DE60C5" w:rsidP="00B53E0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96E8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96E89" w:rsidRDefault="00F96E89" w:rsidP="00F96E8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E89" w:rsidRDefault="00DE60C5" w:rsidP="00B53E0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96E8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F1584">
      <w:rPr>
        <w:rStyle w:val="a7"/>
        <w:noProof/>
      </w:rPr>
      <w:t>1</w:t>
    </w:r>
    <w:r>
      <w:rPr>
        <w:rStyle w:val="a7"/>
      </w:rPr>
      <w:fldChar w:fldCharType="end"/>
    </w:r>
  </w:p>
  <w:p w:rsidR="00F96E89" w:rsidRDefault="00F96E89" w:rsidP="00F96E8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584" w:rsidRDefault="001F1584">
      <w:r>
        <w:separator/>
      </w:r>
    </w:p>
  </w:footnote>
  <w:footnote w:type="continuationSeparator" w:id="0">
    <w:p w:rsidR="001F1584" w:rsidRDefault="001F15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29D2"/>
    <w:rsid w:val="00027D72"/>
    <w:rsid w:val="000343BA"/>
    <w:rsid w:val="00034AEB"/>
    <w:rsid w:val="00047152"/>
    <w:rsid w:val="00062122"/>
    <w:rsid w:val="000D1DC8"/>
    <w:rsid w:val="00107E60"/>
    <w:rsid w:val="001477E4"/>
    <w:rsid w:val="001B41E2"/>
    <w:rsid w:val="001E06B8"/>
    <w:rsid w:val="001F1584"/>
    <w:rsid w:val="00203F7C"/>
    <w:rsid w:val="002103EE"/>
    <w:rsid w:val="00213453"/>
    <w:rsid w:val="002463A4"/>
    <w:rsid w:val="00246700"/>
    <w:rsid w:val="00253739"/>
    <w:rsid w:val="00280346"/>
    <w:rsid w:val="002A2764"/>
    <w:rsid w:val="002E2E19"/>
    <w:rsid w:val="002E4398"/>
    <w:rsid w:val="002E74B1"/>
    <w:rsid w:val="00304447"/>
    <w:rsid w:val="00336A5D"/>
    <w:rsid w:val="003558EB"/>
    <w:rsid w:val="00377ADE"/>
    <w:rsid w:val="00390A81"/>
    <w:rsid w:val="003C3AE6"/>
    <w:rsid w:val="003D4332"/>
    <w:rsid w:val="003D7F04"/>
    <w:rsid w:val="004013C0"/>
    <w:rsid w:val="00413CDB"/>
    <w:rsid w:val="004478AD"/>
    <w:rsid w:val="0045126A"/>
    <w:rsid w:val="004801B4"/>
    <w:rsid w:val="00484077"/>
    <w:rsid w:val="004936AB"/>
    <w:rsid w:val="004C4B37"/>
    <w:rsid w:val="004F6A9D"/>
    <w:rsid w:val="005029D2"/>
    <w:rsid w:val="0050743B"/>
    <w:rsid w:val="00586336"/>
    <w:rsid w:val="005938D9"/>
    <w:rsid w:val="00616421"/>
    <w:rsid w:val="006335A0"/>
    <w:rsid w:val="00645950"/>
    <w:rsid w:val="006A34BA"/>
    <w:rsid w:val="006B19E8"/>
    <w:rsid w:val="006D51B5"/>
    <w:rsid w:val="00741BC6"/>
    <w:rsid w:val="00794B74"/>
    <w:rsid w:val="007C0FD1"/>
    <w:rsid w:val="007E4061"/>
    <w:rsid w:val="007E72E9"/>
    <w:rsid w:val="007F7C51"/>
    <w:rsid w:val="008048C4"/>
    <w:rsid w:val="00812628"/>
    <w:rsid w:val="00822644"/>
    <w:rsid w:val="0085447F"/>
    <w:rsid w:val="00883F05"/>
    <w:rsid w:val="008872FF"/>
    <w:rsid w:val="008B27A4"/>
    <w:rsid w:val="008B2A68"/>
    <w:rsid w:val="008C5083"/>
    <w:rsid w:val="008F222B"/>
    <w:rsid w:val="00900A64"/>
    <w:rsid w:val="009639B6"/>
    <w:rsid w:val="009873EA"/>
    <w:rsid w:val="00990B72"/>
    <w:rsid w:val="009958C0"/>
    <w:rsid w:val="009E08A8"/>
    <w:rsid w:val="009E40AC"/>
    <w:rsid w:val="009F77C1"/>
    <w:rsid w:val="00A049A4"/>
    <w:rsid w:val="00A87C1A"/>
    <w:rsid w:val="00A940B1"/>
    <w:rsid w:val="00AB485E"/>
    <w:rsid w:val="00AC1DEE"/>
    <w:rsid w:val="00AC5163"/>
    <w:rsid w:val="00AD38F9"/>
    <w:rsid w:val="00AD58CD"/>
    <w:rsid w:val="00B22B6C"/>
    <w:rsid w:val="00B32BA0"/>
    <w:rsid w:val="00B53E03"/>
    <w:rsid w:val="00B735DC"/>
    <w:rsid w:val="00BA737A"/>
    <w:rsid w:val="00BB3C53"/>
    <w:rsid w:val="00BC284C"/>
    <w:rsid w:val="00BD662F"/>
    <w:rsid w:val="00C05E38"/>
    <w:rsid w:val="00C242E1"/>
    <w:rsid w:val="00C64032"/>
    <w:rsid w:val="00C871B6"/>
    <w:rsid w:val="00CD1F6A"/>
    <w:rsid w:val="00D843ED"/>
    <w:rsid w:val="00DB7EB7"/>
    <w:rsid w:val="00DE2198"/>
    <w:rsid w:val="00DE60C5"/>
    <w:rsid w:val="00E01646"/>
    <w:rsid w:val="00E12704"/>
    <w:rsid w:val="00E76C2D"/>
    <w:rsid w:val="00E83F4B"/>
    <w:rsid w:val="00EA1D9C"/>
    <w:rsid w:val="00EA24F0"/>
    <w:rsid w:val="00EC7154"/>
    <w:rsid w:val="00F1277E"/>
    <w:rsid w:val="00F25404"/>
    <w:rsid w:val="00F52B8C"/>
    <w:rsid w:val="00F54432"/>
    <w:rsid w:val="00F730EB"/>
    <w:rsid w:val="00F7376D"/>
    <w:rsid w:val="00F96E89"/>
    <w:rsid w:val="00FB1065"/>
    <w:rsid w:val="00FB32AB"/>
    <w:rsid w:val="00FF3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6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F730E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99"/>
    <w:rsid w:val="0085447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A049A4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rsid w:val="00F96E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34BA"/>
    <w:rPr>
      <w:rFonts w:eastAsia="Times New Roman"/>
      <w:lang w:eastAsia="en-US"/>
    </w:rPr>
  </w:style>
  <w:style w:type="character" w:styleId="a7">
    <w:name w:val="page number"/>
    <w:basedOn w:val="a0"/>
    <w:uiPriority w:val="99"/>
    <w:rsid w:val="00F96E8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89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Утверждаю»                                                                                                                        «Согласовано»</vt:lpstr>
    </vt:vector>
  </TitlesOfParts>
  <Company>Hewlett-Packard</Company>
  <LinksUpToDate>false</LinksUpToDate>
  <CharactersWithSpaces>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Утверждаю»                                                                                                                        «Согласовано»</dc:title>
  <dc:creator>ILDAR</dc:creator>
  <cp:lastModifiedBy>ILDAR</cp:lastModifiedBy>
  <cp:revision>2</cp:revision>
  <cp:lastPrinted>2015-09-08T12:34:00Z</cp:lastPrinted>
  <dcterms:created xsi:type="dcterms:W3CDTF">2016-09-29T13:41:00Z</dcterms:created>
  <dcterms:modified xsi:type="dcterms:W3CDTF">2016-09-29T13:41:00Z</dcterms:modified>
</cp:coreProperties>
</file>