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Призы чемпионата ПФО 2022г. по шахматам среди мужчин</w:t>
      </w:r>
    </w:p>
    <w:p w:rsidR="00DD28A5" w:rsidRPr="00DD28A5" w:rsidRDefault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Основные призы: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30000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25000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20000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4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15000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5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14000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6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12000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7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10000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8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9000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9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8000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10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7000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11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6000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12</w:t>
            </w:r>
          </w:p>
        </w:tc>
        <w:tc>
          <w:tcPr>
            <w:tcW w:w="4362" w:type="dxa"/>
          </w:tcPr>
          <w:p w:rsidR="00DD28A5" w:rsidRPr="00DD28A5" w:rsidRDefault="00DD28A5" w:rsidP="00DD28A5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5000</w:t>
            </w:r>
          </w:p>
        </w:tc>
      </w:tr>
    </w:tbl>
    <w:p w:rsidR="00DD28A5" w:rsidRPr="00DD28A5" w:rsidRDefault="00DD28A5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textWrapping" w:clear="all"/>
      </w: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Призы среди юниоров 20</w:t>
      </w:r>
      <w:r>
        <w:rPr>
          <w:rFonts w:asciiTheme="majorHAnsi" w:hAnsiTheme="majorHAnsi" w:cs="Times New Roman"/>
          <w:b/>
          <w:sz w:val="36"/>
        </w:rPr>
        <w:t>0</w:t>
      </w:r>
      <w:r w:rsidRPr="00DD28A5">
        <w:rPr>
          <w:rFonts w:asciiTheme="majorHAnsi" w:hAnsiTheme="majorHAnsi" w:cs="Times New Roman"/>
          <w:b/>
          <w:sz w:val="36"/>
        </w:rPr>
        <w:t>2г.р. и моложе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DD28A5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4000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3000</w:t>
            </w:r>
          </w:p>
        </w:tc>
      </w:tr>
      <w:tr w:rsidR="00DD28A5" w:rsidRPr="00DD28A5" w:rsidTr="00DD28A5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2000</w:t>
            </w:r>
          </w:p>
        </w:tc>
      </w:tr>
    </w:tbl>
    <w:p w:rsidR="00DD28A5" w:rsidRP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 w:rsidRPr="00DD28A5">
        <w:rPr>
          <w:rFonts w:asciiTheme="majorHAnsi" w:hAnsiTheme="majorHAnsi" w:cs="Times New Roman"/>
          <w:sz w:val="32"/>
        </w:rPr>
        <w:t>Примечание: юниоры, завоевавшие основной приз, не получают приза в зачёте юниоров. Один участник получает не более одного приза.</w:t>
      </w:r>
    </w:p>
    <w:p w:rsidR="00DD28A5" w:rsidRP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Денежные призы выдаются перечислением на расчётные счета участников.</w:t>
      </w: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 w:rsidP="00DD28A5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Оргкомитет</w:t>
      </w: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lastRenderedPageBreak/>
        <w:t xml:space="preserve">Призы чемпионата ПФО 2022г. по шахматам среди </w:t>
      </w:r>
      <w:r>
        <w:rPr>
          <w:rFonts w:asciiTheme="majorHAnsi" w:hAnsiTheme="majorHAnsi" w:cs="Times New Roman"/>
          <w:b/>
          <w:sz w:val="36"/>
        </w:rPr>
        <w:t>женщин</w:t>
      </w:r>
    </w:p>
    <w:p w:rsidR="00DD28A5" w:rsidRPr="00DD28A5" w:rsidRDefault="00DD28A5" w:rsidP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Основные призы: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20000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16000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12000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4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10000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5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8000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6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5000</w:t>
            </w:r>
          </w:p>
        </w:tc>
      </w:tr>
    </w:tbl>
    <w:p w:rsidR="00DD28A5" w:rsidRPr="00DD28A5" w:rsidRDefault="00DD28A5" w:rsidP="00DD28A5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textWrapping" w:clear="all"/>
      </w:r>
    </w:p>
    <w:p w:rsidR="00DD28A5" w:rsidRPr="00DD28A5" w:rsidRDefault="00DD28A5" w:rsidP="00DD28A5">
      <w:pPr>
        <w:jc w:val="center"/>
        <w:rPr>
          <w:rFonts w:asciiTheme="majorHAnsi" w:hAnsiTheme="majorHAnsi" w:cs="Times New Roman"/>
          <w:b/>
          <w:sz w:val="36"/>
        </w:rPr>
      </w:pPr>
      <w:r w:rsidRPr="00DD28A5">
        <w:rPr>
          <w:rFonts w:asciiTheme="majorHAnsi" w:hAnsiTheme="majorHAnsi" w:cs="Times New Roman"/>
          <w:b/>
          <w:sz w:val="36"/>
        </w:rPr>
        <w:t>Призы среди юниоро</w:t>
      </w:r>
      <w:r>
        <w:rPr>
          <w:rFonts w:asciiTheme="majorHAnsi" w:hAnsiTheme="majorHAnsi" w:cs="Times New Roman"/>
          <w:b/>
          <w:sz w:val="36"/>
        </w:rPr>
        <w:t>к</w:t>
      </w:r>
      <w:r w:rsidRPr="00DD28A5">
        <w:rPr>
          <w:rFonts w:asciiTheme="majorHAnsi" w:hAnsiTheme="majorHAnsi" w:cs="Times New Roman"/>
          <w:b/>
          <w:sz w:val="36"/>
        </w:rPr>
        <w:t xml:space="preserve"> 20</w:t>
      </w:r>
      <w:r>
        <w:rPr>
          <w:rFonts w:asciiTheme="majorHAnsi" w:hAnsiTheme="majorHAnsi" w:cs="Times New Roman"/>
          <w:b/>
          <w:sz w:val="36"/>
        </w:rPr>
        <w:t>0</w:t>
      </w:r>
      <w:r w:rsidRPr="00DD28A5">
        <w:rPr>
          <w:rFonts w:asciiTheme="majorHAnsi" w:hAnsiTheme="majorHAnsi" w:cs="Times New Roman"/>
          <w:b/>
          <w:sz w:val="36"/>
        </w:rPr>
        <w:t>2г.р. и моложе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34"/>
        <w:gridCol w:w="4362"/>
      </w:tblGrid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Место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b/>
                <w:sz w:val="44"/>
              </w:rPr>
            </w:pPr>
            <w:r w:rsidRPr="00DD28A5">
              <w:rPr>
                <w:rFonts w:asciiTheme="majorHAnsi" w:hAnsiTheme="majorHAnsi" w:cs="Times New Roman"/>
                <w:b/>
                <w:sz w:val="44"/>
              </w:rPr>
              <w:t>Размер приза, руб.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1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4000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2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3000</w:t>
            </w:r>
          </w:p>
        </w:tc>
      </w:tr>
      <w:tr w:rsidR="00DD28A5" w:rsidRPr="00DD28A5" w:rsidTr="0072568A">
        <w:tc>
          <w:tcPr>
            <w:tcW w:w="2834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 w:rsidRPr="00DD28A5">
              <w:rPr>
                <w:rFonts w:asciiTheme="majorHAnsi" w:hAnsiTheme="majorHAnsi" w:cs="Times New Roman"/>
                <w:sz w:val="44"/>
              </w:rPr>
              <w:t>3</w:t>
            </w:r>
          </w:p>
        </w:tc>
        <w:tc>
          <w:tcPr>
            <w:tcW w:w="4362" w:type="dxa"/>
          </w:tcPr>
          <w:p w:rsidR="00DD28A5" w:rsidRPr="00DD28A5" w:rsidRDefault="00DD28A5" w:rsidP="0072568A">
            <w:pPr>
              <w:jc w:val="center"/>
              <w:rPr>
                <w:rFonts w:asciiTheme="majorHAnsi" w:hAnsiTheme="majorHAnsi" w:cs="Times New Roman"/>
                <w:sz w:val="44"/>
              </w:rPr>
            </w:pPr>
            <w:r>
              <w:rPr>
                <w:rFonts w:asciiTheme="majorHAnsi" w:hAnsiTheme="majorHAnsi" w:cs="Times New Roman"/>
                <w:sz w:val="44"/>
              </w:rPr>
              <w:t>2000</w:t>
            </w:r>
          </w:p>
        </w:tc>
      </w:tr>
    </w:tbl>
    <w:p w:rsidR="00DD28A5" w:rsidRPr="00DD28A5" w:rsidRDefault="00DD28A5" w:rsidP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Default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 w:rsidRPr="00DD28A5">
        <w:rPr>
          <w:rFonts w:asciiTheme="majorHAnsi" w:hAnsiTheme="majorHAnsi" w:cs="Times New Roman"/>
          <w:sz w:val="32"/>
        </w:rPr>
        <w:t>Примечание: юниор</w:t>
      </w:r>
      <w:r>
        <w:rPr>
          <w:rFonts w:asciiTheme="majorHAnsi" w:hAnsiTheme="majorHAnsi" w:cs="Times New Roman"/>
          <w:sz w:val="32"/>
        </w:rPr>
        <w:t>ки</w:t>
      </w:r>
      <w:r w:rsidRPr="00DD28A5">
        <w:rPr>
          <w:rFonts w:asciiTheme="majorHAnsi" w:hAnsiTheme="majorHAnsi" w:cs="Times New Roman"/>
          <w:sz w:val="32"/>
        </w:rPr>
        <w:t>, завоевавшие основной приз, не получают приза в зачёте юниоро</w:t>
      </w:r>
      <w:r>
        <w:rPr>
          <w:rFonts w:asciiTheme="majorHAnsi" w:hAnsiTheme="majorHAnsi" w:cs="Times New Roman"/>
          <w:sz w:val="32"/>
        </w:rPr>
        <w:t>к</w:t>
      </w:r>
      <w:r w:rsidRPr="00DD28A5">
        <w:rPr>
          <w:rFonts w:asciiTheme="majorHAnsi" w:hAnsiTheme="majorHAnsi" w:cs="Times New Roman"/>
          <w:sz w:val="32"/>
        </w:rPr>
        <w:t>. Один участник получает не более одного приза.</w:t>
      </w:r>
    </w:p>
    <w:p w:rsidR="00DD28A5" w:rsidRPr="00DD28A5" w:rsidRDefault="00DD28A5" w:rsidP="00DD28A5">
      <w:pPr>
        <w:jc w:val="both"/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Денежные призы выдаются перечислением на расчётные счета участниц.</w:t>
      </w:r>
    </w:p>
    <w:p w:rsidR="00DD28A5" w:rsidRDefault="00DD28A5">
      <w:pPr>
        <w:rPr>
          <w:rFonts w:asciiTheme="majorHAnsi" w:hAnsiTheme="majorHAnsi" w:cs="Times New Roman"/>
        </w:rPr>
      </w:pPr>
    </w:p>
    <w:p w:rsidR="00DD28A5" w:rsidRPr="00DD28A5" w:rsidRDefault="00DD28A5" w:rsidP="00DD28A5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Оргкомитет</w:t>
      </w:r>
    </w:p>
    <w:sectPr w:rsidR="00DD28A5" w:rsidRPr="00DD28A5" w:rsidSect="00DD28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28A5"/>
    <w:rsid w:val="006558C0"/>
    <w:rsid w:val="00772D4A"/>
    <w:rsid w:val="00DD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cp:lastPrinted>2022-03-24T11:09:00Z</cp:lastPrinted>
  <dcterms:created xsi:type="dcterms:W3CDTF">2022-03-24T14:59:00Z</dcterms:created>
  <dcterms:modified xsi:type="dcterms:W3CDTF">2022-03-24T14:59:00Z</dcterms:modified>
</cp:coreProperties>
</file>